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59"/>
        <w:gridCol w:w="4075"/>
      </w:tblGrid>
      <w:tr w:rsidR="00925F56" w:rsidTr="00DA70FC">
        <w:tc>
          <w:tcPr>
            <w:tcW w:w="5459" w:type="dxa"/>
          </w:tcPr>
          <w:p w:rsidR="00925F56" w:rsidRPr="00187133" w:rsidRDefault="00925F56" w:rsidP="002E4479">
            <w:pPr>
              <w:pStyle w:val="a8"/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71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СОГЛАСОВАНО</w:t>
            </w:r>
          </w:p>
          <w:p w:rsidR="00925F56" w:rsidRPr="00187133" w:rsidRDefault="00925F56" w:rsidP="002E4479">
            <w:pPr>
              <w:pStyle w:val="a8"/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25F56" w:rsidRPr="00113ADE" w:rsidRDefault="00925F56" w:rsidP="002E4479">
            <w:pPr>
              <w:pStyle w:val="aa"/>
              <w:tabs>
                <w:tab w:val="left" w:pos="709"/>
              </w:tabs>
              <w:spacing w:after="0" w:line="240" w:lineRule="exact"/>
              <w:ind w:left="0" w:firstLine="34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113ADE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>Заместитель председателя</w:t>
            </w:r>
          </w:p>
          <w:p w:rsidR="00925F56" w:rsidRPr="00187133" w:rsidRDefault="00925F56" w:rsidP="002E4479">
            <w:pPr>
              <w:pStyle w:val="a8"/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71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комитета образования, науки</w:t>
            </w:r>
          </w:p>
          <w:p w:rsidR="00925F56" w:rsidRPr="00187133" w:rsidRDefault="00925F56" w:rsidP="002E4479">
            <w:pPr>
              <w:pStyle w:val="a8"/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71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 молодежной политики</w:t>
            </w:r>
          </w:p>
          <w:p w:rsidR="00925F56" w:rsidRPr="00187133" w:rsidRDefault="00925F56" w:rsidP="002E4479">
            <w:pPr>
              <w:pStyle w:val="a8"/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71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Волгоградской области -</w:t>
            </w:r>
          </w:p>
          <w:p w:rsidR="00925F56" w:rsidRPr="00187133" w:rsidRDefault="00925F56" w:rsidP="002E4479">
            <w:pPr>
              <w:pStyle w:val="ab"/>
              <w:spacing w:line="240" w:lineRule="exact"/>
              <w:ind w:firstLine="34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 w:rsidRPr="00187133">
              <w:rPr>
                <w:kern w:val="0"/>
                <w:sz w:val="28"/>
                <w:szCs w:val="28"/>
                <w:highlight w:val="yellow"/>
                <w:lang w:eastAsia="ru-RU"/>
              </w:rPr>
              <w:t xml:space="preserve">начальник управления </w:t>
            </w:r>
          </w:p>
          <w:p w:rsidR="00925F56" w:rsidRPr="00187133" w:rsidRDefault="00925F56" w:rsidP="002E4479">
            <w:pPr>
              <w:pStyle w:val="ab"/>
              <w:spacing w:line="240" w:lineRule="exact"/>
              <w:ind w:firstLine="34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 w:rsidRPr="00187133">
              <w:rPr>
                <w:kern w:val="0"/>
                <w:sz w:val="28"/>
                <w:szCs w:val="28"/>
                <w:highlight w:val="yellow"/>
                <w:lang w:eastAsia="ru-RU"/>
              </w:rPr>
              <w:t>молодёжной политики</w:t>
            </w:r>
          </w:p>
          <w:p w:rsidR="00925F56" w:rsidRPr="00187133" w:rsidRDefault="00925F56" w:rsidP="002E4479">
            <w:pPr>
              <w:pStyle w:val="ab"/>
              <w:spacing w:line="240" w:lineRule="exact"/>
              <w:ind w:firstLine="34"/>
              <w:rPr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925F56" w:rsidRPr="00187133" w:rsidRDefault="00925F56" w:rsidP="002E4479">
            <w:pPr>
              <w:pStyle w:val="ab"/>
              <w:spacing w:line="240" w:lineRule="exact"/>
              <w:ind w:firstLine="34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 w:rsidRPr="00187133">
              <w:rPr>
                <w:kern w:val="0"/>
                <w:sz w:val="28"/>
                <w:szCs w:val="28"/>
                <w:highlight w:val="yellow"/>
                <w:lang w:eastAsia="ru-RU"/>
              </w:rPr>
              <w:t xml:space="preserve">                   С.Н. Канищев</w:t>
            </w:r>
          </w:p>
          <w:p w:rsidR="00925F56" w:rsidRPr="00187133" w:rsidRDefault="00925F56" w:rsidP="002E4479">
            <w:pPr>
              <w:pStyle w:val="ab"/>
              <w:spacing w:line="240" w:lineRule="exact"/>
              <w:ind w:firstLine="34"/>
              <w:rPr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925F56" w:rsidRDefault="00925F56" w:rsidP="002E4479">
            <w:pPr>
              <w:pStyle w:val="a8"/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" ___ "  ___________2018 г.</w:t>
            </w:r>
          </w:p>
        </w:tc>
        <w:tc>
          <w:tcPr>
            <w:tcW w:w="4075" w:type="dxa"/>
          </w:tcPr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</w:t>
            </w: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"Волгоградская станция</w:t>
            </w: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и юношеского</w:t>
            </w: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туризма и экскурсий"</w:t>
            </w: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Е.А. Пироженко</w:t>
            </w: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56" w:rsidRDefault="00925F56" w:rsidP="002E4479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 "  ___________2018 г.</w:t>
            </w:r>
          </w:p>
        </w:tc>
      </w:tr>
    </w:tbl>
    <w:p w:rsidR="00925F56" w:rsidRDefault="00925F56" w:rsidP="0089690B">
      <w:pPr>
        <w:ind w:right="-289"/>
        <w:jc w:val="center"/>
        <w:rPr>
          <w:sz w:val="28"/>
          <w:szCs w:val="28"/>
        </w:rPr>
      </w:pPr>
    </w:p>
    <w:p w:rsidR="00925F56" w:rsidRDefault="00925F56" w:rsidP="0089690B">
      <w:pPr>
        <w:ind w:right="-289"/>
        <w:jc w:val="center"/>
        <w:rPr>
          <w:sz w:val="28"/>
          <w:szCs w:val="28"/>
        </w:rPr>
      </w:pPr>
    </w:p>
    <w:p w:rsidR="00925F56" w:rsidRDefault="00925F56" w:rsidP="0089690B">
      <w:pPr>
        <w:ind w:right="-289"/>
        <w:jc w:val="center"/>
        <w:rPr>
          <w:sz w:val="28"/>
          <w:szCs w:val="28"/>
        </w:rPr>
      </w:pPr>
    </w:p>
    <w:p w:rsidR="00925F56" w:rsidRDefault="00925F56" w:rsidP="0089690B">
      <w:pPr>
        <w:ind w:right="-28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25F56" w:rsidRDefault="00925F56" w:rsidP="0089690B">
      <w:pPr>
        <w:ind w:right="-289"/>
        <w:jc w:val="center"/>
        <w:rPr>
          <w:sz w:val="28"/>
          <w:szCs w:val="28"/>
        </w:rPr>
      </w:pPr>
    </w:p>
    <w:p w:rsidR="003B0BA1" w:rsidRPr="00B53103" w:rsidRDefault="003B0BA1" w:rsidP="003B0BA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Pr="00B53103">
        <w:rPr>
          <w:sz w:val="28"/>
          <w:szCs w:val="28"/>
        </w:rPr>
        <w:t xml:space="preserve"> областной выставк</w:t>
      </w:r>
      <w:r>
        <w:rPr>
          <w:sz w:val="28"/>
          <w:szCs w:val="28"/>
        </w:rPr>
        <w:t>и</w:t>
      </w:r>
      <w:r w:rsidRPr="00B53103">
        <w:rPr>
          <w:sz w:val="28"/>
          <w:szCs w:val="28"/>
        </w:rPr>
        <w:t xml:space="preserve"> детского технического творчества</w:t>
      </w:r>
    </w:p>
    <w:p w:rsidR="00925F56" w:rsidRDefault="003B0BA1" w:rsidP="003B0BA1">
      <w:pPr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B53103">
        <w:rPr>
          <w:sz w:val="28"/>
          <w:szCs w:val="28"/>
        </w:rPr>
        <w:t>Дети</w:t>
      </w:r>
      <w:r>
        <w:rPr>
          <w:sz w:val="28"/>
          <w:szCs w:val="28"/>
        </w:rPr>
        <w:t>.</w:t>
      </w:r>
      <w:r w:rsidRPr="00B531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53103">
        <w:rPr>
          <w:sz w:val="28"/>
          <w:szCs w:val="28"/>
        </w:rPr>
        <w:t>ехника</w:t>
      </w:r>
      <w:r>
        <w:rPr>
          <w:sz w:val="28"/>
          <w:szCs w:val="28"/>
        </w:rPr>
        <w:t>.</w:t>
      </w:r>
      <w:r w:rsidRPr="00B531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53103">
        <w:rPr>
          <w:sz w:val="28"/>
          <w:szCs w:val="28"/>
        </w:rPr>
        <w:t>ворчество</w:t>
      </w:r>
      <w:r>
        <w:rPr>
          <w:sz w:val="28"/>
          <w:szCs w:val="28"/>
        </w:rPr>
        <w:t>"</w:t>
      </w:r>
    </w:p>
    <w:p w:rsidR="00925F56" w:rsidRDefault="00925F56" w:rsidP="00665771">
      <w:pPr>
        <w:ind w:right="-289"/>
        <w:jc w:val="center"/>
        <w:rPr>
          <w:sz w:val="28"/>
          <w:szCs w:val="28"/>
        </w:rPr>
      </w:pPr>
    </w:p>
    <w:p w:rsidR="00925F56" w:rsidRDefault="00925F56" w:rsidP="0066577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>Общие положения</w:t>
      </w:r>
    </w:p>
    <w:p w:rsidR="00925F56" w:rsidRDefault="00925F56" w:rsidP="00665771">
      <w:pPr>
        <w:ind w:right="-81"/>
        <w:jc w:val="both"/>
        <w:rPr>
          <w:b/>
          <w:bCs/>
          <w:sz w:val="28"/>
          <w:szCs w:val="28"/>
        </w:rPr>
      </w:pPr>
    </w:p>
    <w:p w:rsidR="009C4C95" w:rsidRPr="00B53103" w:rsidRDefault="00925F56" w:rsidP="009C4C95">
      <w:pPr>
        <w:ind w:firstLine="709"/>
        <w:jc w:val="both"/>
        <w:rPr>
          <w:sz w:val="28"/>
          <w:szCs w:val="28"/>
        </w:rPr>
      </w:pPr>
      <w:r w:rsidRPr="004D0F54">
        <w:rPr>
          <w:sz w:val="28"/>
          <w:szCs w:val="28"/>
          <w:lang w:eastAsia="en-US"/>
        </w:rPr>
        <w:t>1.1.</w:t>
      </w:r>
      <w:r w:rsidR="004D0F54" w:rsidRPr="004D0F54">
        <w:rPr>
          <w:sz w:val="28"/>
          <w:szCs w:val="28"/>
          <w:lang w:eastAsia="en-US"/>
        </w:rPr>
        <w:t> </w:t>
      </w:r>
      <w:r w:rsidRPr="004D0F54">
        <w:rPr>
          <w:sz w:val="28"/>
          <w:szCs w:val="28"/>
          <w:lang w:eastAsia="en-US"/>
        </w:rPr>
        <w:t xml:space="preserve">Настоящее Положение </w:t>
      </w:r>
      <w:r w:rsidRPr="004D0F54">
        <w:rPr>
          <w:sz w:val="28"/>
          <w:szCs w:val="28"/>
        </w:rPr>
        <w:t>определяет условия</w:t>
      </w:r>
      <w:r w:rsidRPr="004D0F54">
        <w:rPr>
          <w:sz w:val="28"/>
          <w:szCs w:val="28"/>
          <w:lang w:eastAsia="en-US"/>
        </w:rPr>
        <w:t xml:space="preserve"> и порядок проведения </w:t>
      </w:r>
      <w:r w:rsidR="009C4C95" w:rsidRPr="00B53103">
        <w:rPr>
          <w:sz w:val="28"/>
          <w:szCs w:val="28"/>
        </w:rPr>
        <w:t>областной выставк</w:t>
      </w:r>
      <w:r w:rsidR="009C4C95">
        <w:rPr>
          <w:sz w:val="28"/>
          <w:szCs w:val="28"/>
        </w:rPr>
        <w:t>и</w:t>
      </w:r>
      <w:r w:rsidR="009C4C95" w:rsidRPr="00B53103">
        <w:rPr>
          <w:sz w:val="28"/>
          <w:szCs w:val="28"/>
        </w:rPr>
        <w:t xml:space="preserve"> детского технического творчества</w:t>
      </w:r>
      <w:r w:rsidR="009C4C95">
        <w:rPr>
          <w:sz w:val="28"/>
          <w:szCs w:val="28"/>
        </w:rPr>
        <w:t xml:space="preserve"> "</w:t>
      </w:r>
      <w:r w:rsidR="009C4C95" w:rsidRPr="00B53103">
        <w:rPr>
          <w:sz w:val="28"/>
          <w:szCs w:val="28"/>
        </w:rPr>
        <w:t>Дети</w:t>
      </w:r>
      <w:r w:rsidR="009C4C95">
        <w:rPr>
          <w:sz w:val="28"/>
          <w:szCs w:val="28"/>
        </w:rPr>
        <w:t>.</w:t>
      </w:r>
      <w:r w:rsidR="009C4C95" w:rsidRPr="00B53103">
        <w:rPr>
          <w:sz w:val="28"/>
          <w:szCs w:val="28"/>
        </w:rPr>
        <w:t xml:space="preserve"> </w:t>
      </w:r>
      <w:r w:rsidR="009C4C95">
        <w:rPr>
          <w:sz w:val="28"/>
          <w:szCs w:val="28"/>
        </w:rPr>
        <w:t>Т</w:t>
      </w:r>
      <w:r w:rsidR="009C4C95" w:rsidRPr="00B53103">
        <w:rPr>
          <w:sz w:val="28"/>
          <w:szCs w:val="28"/>
        </w:rPr>
        <w:t>ехника</w:t>
      </w:r>
      <w:r w:rsidR="009C4C95">
        <w:rPr>
          <w:sz w:val="28"/>
          <w:szCs w:val="28"/>
        </w:rPr>
        <w:t>.</w:t>
      </w:r>
      <w:r w:rsidR="009C4C95" w:rsidRPr="00B53103">
        <w:rPr>
          <w:sz w:val="28"/>
          <w:szCs w:val="28"/>
        </w:rPr>
        <w:t xml:space="preserve"> </w:t>
      </w:r>
      <w:r w:rsidR="009C4C95">
        <w:rPr>
          <w:sz w:val="28"/>
          <w:szCs w:val="28"/>
        </w:rPr>
        <w:t>Т</w:t>
      </w:r>
      <w:r w:rsidR="009C4C95" w:rsidRPr="00B53103">
        <w:rPr>
          <w:sz w:val="28"/>
          <w:szCs w:val="28"/>
        </w:rPr>
        <w:t>ворчество</w:t>
      </w:r>
      <w:r w:rsidR="009C4C95">
        <w:rPr>
          <w:sz w:val="28"/>
          <w:szCs w:val="28"/>
        </w:rPr>
        <w:t>" (далее - Выставка).</w:t>
      </w:r>
    </w:p>
    <w:p w:rsidR="00925F56" w:rsidRPr="004D0F54" w:rsidRDefault="00925F56" w:rsidP="00896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F54"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="004D0F54" w:rsidRPr="004D0F54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9C4C95">
        <w:rPr>
          <w:rFonts w:ascii="Times New Roman" w:hAnsi="Times New Roman" w:cs="Times New Roman"/>
          <w:sz w:val="28"/>
          <w:szCs w:val="28"/>
        </w:rPr>
        <w:t>Выставка</w:t>
      </w:r>
      <w:r w:rsidRPr="004D0F54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приказом комитета образования, науки и молодежной политики Волгоградской области </w:t>
      </w:r>
      <w:r w:rsidRPr="004D0F54">
        <w:rPr>
          <w:rFonts w:ascii="Times New Roman" w:hAnsi="Times New Roman" w:cs="Times New Roman"/>
          <w:sz w:val="28"/>
          <w:szCs w:val="28"/>
        </w:rPr>
        <w:br/>
        <w:t xml:space="preserve">от 25.09.2018 № 930 "Об организации проведения областных мероприятий в системе дополнительного образования Волгоградской области </w:t>
      </w:r>
      <w:r w:rsidRPr="004D0F54">
        <w:rPr>
          <w:rFonts w:ascii="Times New Roman" w:hAnsi="Times New Roman" w:cs="Times New Roman"/>
          <w:sz w:val="28"/>
          <w:szCs w:val="28"/>
        </w:rPr>
        <w:br/>
        <w:t>в 2018/2019 учебном году".</w:t>
      </w:r>
    </w:p>
    <w:p w:rsidR="00925F56" w:rsidRDefault="00925F56" w:rsidP="0089690B">
      <w:pPr>
        <w:ind w:firstLine="709"/>
        <w:jc w:val="both"/>
        <w:rPr>
          <w:sz w:val="28"/>
          <w:szCs w:val="28"/>
        </w:rPr>
      </w:pPr>
      <w:r w:rsidRPr="004D0F54">
        <w:rPr>
          <w:sz w:val="28"/>
          <w:szCs w:val="28"/>
          <w:lang w:eastAsia="en-US"/>
        </w:rPr>
        <w:t>1.3.</w:t>
      </w:r>
      <w:r w:rsidR="004D0F54" w:rsidRPr="004D0F54">
        <w:rPr>
          <w:sz w:val="28"/>
          <w:szCs w:val="28"/>
          <w:lang w:eastAsia="en-US"/>
        </w:rPr>
        <w:t> </w:t>
      </w:r>
      <w:r w:rsidRPr="004D0F54">
        <w:rPr>
          <w:sz w:val="28"/>
          <w:szCs w:val="28"/>
          <w:lang w:eastAsia="en-US"/>
        </w:rPr>
        <w:t>Ц</w:t>
      </w:r>
      <w:r w:rsidRPr="004D0F54">
        <w:rPr>
          <w:sz w:val="28"/>
          <w:szCs w:val="28"/>
        </w:rPr>
        <w:t xml:space="preserve">елью </w:t>
      </w:r>
      <w:r w:rsidR="009C4C95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является </w:t>
      </w:r>
      <w:r w:rsidR="009C4C95" w:rsidRPr="00D8085F">
        <w:rPr>
          <w:sz w:val="28"/>
          <w:szCs w:val="28"/>
        </w:rPr>
        <w:t>приобщени</w:t>
      </w:r>
      <w:r w:rsidR="009C4C95">
        <w:rPr>
          <w:sz w:val="28"/>
          <w:szCs w:val="28"/>
        </w:rPr>
        <w:t>е обучающихся</w:t>
      </w:r>
      <w:r w:rsidR="009C4C95" w:rsidRPr="00D8085F">
        <w:rPr>
          <w:sz w:val="28"/>
          <w:szCs w:val="28"/>
        </w:rPr>
        <w:t xml:space="preserve"> </w:t>
      </w:r>
      <w:r w:rsidR="009C4C95">
        <w:rPr>
          <w:sz w:val="28"/>
          <w:szCs w:val="28"/>
        </w:rPr>
        <w:br/>
      </w:r>
      <w:r w:rsidR="009C4C95" w:rsidRPr="00D8085F">
        <w:rPr>
          <w:sz w:val="28"/>
          <w:szCs w:val="28"/>
        </w:rPr>
        <w:t xml:space="preserve">к творческой, рационализаторской </w:t>
      </w:r>
      <w:r w:rsidR="009C4C95">
        <w:rPr>
          <w:sz w:val="28"/>
          <w:szCs w:val="28"/>
        </w:rPr>
        <w:t xml:space="preserve">и </w:t>
      </w:r>
      <w:r w:rsidR="009C4C95" w:rsidRPr="00D8085F">
        <w:rPr>
          <w:sz w:val="28"/>
          <w:szCs w:val="28"/>
        </w:rPr>
        <w:t xml:space="preserve">изобретательской деятельности, </w:t>
      </w:r>
      <w:r w:rsidR="009C4C95">
        <w:rPr>
          <w:sz w:val="28"/>
          <w:szCs w:val="28"/>
        </w:rPr>
        <w:t>формирование духовно-нравственных качеств подрастающего поколения</w:t>
      </w:r>
      <w:r>
        <w:rPr>
          <w:sz w:val="28"/>
          <w:szCs w:val="28"/>
        </w:rPr>
        <w:t>.</w:t>
      </w:r>
    </w:p>
    <w:p w:rsidR="00925F56" w:rsidRDefault="00925F56" w:rsidP="00896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D0F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9C4C95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 xml:space="preserve"> является комитет образования, науки </w:t>
      </w:r>
      <w:r>
        <w:rPr>
          <w:rFonts w:ascii="Times New Roman" w:hAnsi="Times New Roman" w:cs="Times New Roman"/>
          <w:sz w:val="28"/>
          <w:szCs w:val="28"/>
        </w:rPr>
        <w:br/>
        <w:t>и молодежной политики Волгоградской области.</w:t>
      </w:r>
    </w:p>
    <w:p w:rsidR="00925F56" w:rsidRDefault="00925F56" w:rsidP="0089690B">
      <w:pPr>
        <w:tabs>
          <w:tab w:val="left" w:pos="540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Организация и проведение </w:t>
      </w:r>
      <w:r w:rsidR="009C4C95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осуществляется государственным бюджетным учреждением дополнительного образования "Волгоградская станция детского и юношеского туризма и экскурсий" </w:t>
      </w:r>
      <w:r>
        <w:rPr>
          <w:sz w:val="28"/>
          <w:szCs w:val="28"/>
        </w:rPr>
        <w:br/>
        <w:t xml:space="preserve">(далее – ГБУ ДО </w:t>
      </w:r>
      <w:proofErr w:type="spellStart"/>
      <w:r>
        <w:rPr>
          <w:sz w:val="28"/>
          <w:szCs w:val="28"/>
        </w:rPr>
        <w:t>ВСДЮТиЭ</w:t>
      </w:r>
      <w:proofErr w:type="spellEnd"/>
      <w:r>
        <w:rPr>
          <w:sz w:val="28"/>
          <w:szCs w:val="28"/>
        </w:rPr>
        <w:t>).</w:t>
      </w:r>
    </w:p>
    <w:p w:rsidR="00925F56" w:rsidRDefault="00925F56" w:rsidP="00896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Для подготовки и проведения </w:t>
      </w:r>
      <w:r w:rsidR="009C4C95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приказом комитета образования, науки и молодежной политики Волгоградской области утвержден организационный комитет (далее – Оргкомитет). </w:t>
      </w:r>
    </w:p>
    <w:p w:rsidR="00925F56" w:rsidRDefault="00925F56" w:rsidP="0089690B">
      <w:pPr>
        <w:tabs>
          <w:tab w:val="left" w:pos="585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Оргкомитет формирует жюри </w:t>
      </w:r>
      <w:r w:rsidR="009C4C95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, состав которого утверждается приказом ГБУ ДО </w:t>
      </w:r>
      <w:proofErr w:type="spellStart"/>
      <w:r>
        <w:rPr>
          <w:sz w:val="28"/>
          <w:szCs w:val="28"/>
        </w:rPr>
        <w:t>ВСДЮТиЭ</w:t>
      </w:r>
      <w:proofErr w:type="spellEnd"/>
      <w:r>
        <w:rPr>
          <w:sz w:val="28"/>
          <w:szCs w:val="28"/>
        </w:rPr>
        <w:t>.</w:t>
      </w:r>
    </w:p>
    <w:p w:rsidR="00925F56" w:rsidRDefault="00925F56" w:rsidP="0089690B">
      <w:pPr>
        <w:tabs>
          <w:tab w:val="left" w:pos="585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Жюри </w:t>
      </w:r>
      <w:r w:rsidR="009C4C95">
        <w:rPr>
          <w:sz w:val="28"/>
          <w:szCs w:val="28"/>
        </w:rPr>
        <w:t>Выставки</w:t>
      </w:r>
      <w:r>
        <w:rPr>
          <w:sz w:val="28"/>
          <w:szCs w:val="28"/>
        </w:rPr>
        <w:t>:</w:t>
      </w:r>
    </w:p>
    <w:p w:rsidR="00925F56" w:rsidRDefault="00925F56" w:rsidP="0089690B">
      <w:pPr>
        <w:tabs>
          <w:tab w:val="left" w:pos="585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проводит оценку </w:t>
      </w:r>
      <w:r w:rsidR="009C4C95">
        <w:rPr>
          <w:sz w:val="28"/>
          <w:szCs w:val="28"/>
        </w:rPr>
        <w:t>экспонатов</w:t>
      </w:r>
      <w:r>
        <w:rPr>
          <w:sz w:val="28"/>
          <w:szCs w:val="28"/>
        </w:rPr>
        <w:t xml:space="preserve"> в соответствии с основными критериями;</w:t>
      </w:r>
    </w:p>
    <w:p w:rsidR="00925F56" w:rsidRDefault="00925F56" w:rsidP="00896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 меры по предотвращению противоправного влияния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C95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4C95" w:rsidRDefault="009C4C95" w:rsidP="0089690B">
      <w:pPr>
        <w:tabs>
          <w:tab w:val="left" w:pos="0"/>
          <w:tab w:val="left" w:pos="1080"/>
          <w:tab w:val="left" w:pos="9360"/>
        </w:tabs>
        <w:ind w:right="11"/>
        <w:jc w:val="center"/>
        <w:rPr>
          <w:sz w:val="28"/>
          <w:szCs w:val="28"/>
        </w:rPr>
      </w:pPr>
    </w:p>
    <w:p w:rsidR="00925F56" w:rsidRDefault="00925F56" w:rsidP="0089690B">
      <w:pPr>
        <w:tabs>
          <w:tab w:val="left" w:pos="0"/>
          <w:tab w:val="left" w:pos="1080"/>
          <w:tab w:val="left" w:pos="9360"/>
        </w:tabs>
        <w:ind w:right="11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Задачи </w:t>
      </w:r>
      <w:r w:rsidR="009C4C95">
        <w:rPr>
          <w:sz w:val="28"/>
          <w:szCs w:val="28"/>
        </w:rPr>
        <w:t>Выставки</w:t>
      </w:r>
    </w:p>
    <w:p w:rsidR="00925F56" w:rsidRDefault="00925F56" w:rsidP="0089690B">
      <w:pPr>
        <w:tabs>
          <w:tab w:val="left" w:pos="0"/>
          <w:tab w:val="left" w:pos="1080"/>
          <w:tab w:val="left" w:pos="9360"/>
        </w:tabs>
        <w:ind w:right="11"/>
        <w:jc w:val="center"/>
        <w:rPr>
          <w:sz w:val="28"/>
          <w:szCs w:val="28"/>
        </w:rPr>
      </w:pPr>
    </w:p>
    <w:p w:rsidR="00925F56" w:rsidRDefault="00925F56" w:rsidP="0089690B">
      <w:pPr>
        <w:tabs>
          <w:tab w:val="left" w:pos="709"/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Задачами </w:t>
      </w:r>
      <w:r w:rsidR="009C4C95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являются:</w:t>
      </w:r>
    </w:p>
    <w:p w:rsidR="00925F56" w:rsidRPr="00A10382" w:rsidRDefault="00925F56" w:rsidP="0089690B">
      <w:pPr>
        <w:tabs>
          <w:tab w:val="left" w:pos="709"/>
          <w:tab w:val="left" w:pos="993"/>
          <w:tab w:val="left" w:pos="25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4D0F54">
        <w:tab/>
      </w:r>
      <w:proofErr w:type="gramEnd"/>
      <w:r w:rsidR="00D04F6C">
        <w:rPr>
          <w:sz w:val="28"/>
          <w:szCs w:val="28"/>
        </w:rPr>
        <w:t>в</w:t>
      </w:r>
      <w:r w:rsidR="00D04F6C" w:rsidRPr="00155697">
        <w:rPr>
          <w:sz w:val="28"/>
          <w:szCs w:val="28"/>
        </w:rPr>
        <w:t>ыявление и поддержка талантливых и одаренных детей</w:t>
      </w:r>
      <w:r w:rsidR="00D04F6C">
        <w:rPr>
          <w:sz w:val="28"/>
          <w:szCs w:val="28"/>
        </w:rPr>
        <w:t xml:space="preserve"> Волгоградской области</w:t>
      </w:r>
      <w:r w:rsidR="00E47D0E">
        <w:rPr>
          <w:color w:val="000000"/>
          <w:sz w:val="28"/>
          <w:szCs w:val="28"/>
        </w:rPr>
        <w:t>;</w:t>
      </w:r>
    </w:p>
    <w:p w:rsidR="00925F56" w:rsidRDefault="00925F56" w:rsidP="0089690B">
      <w:pPr>
        <w:tabs>
          <w:tab w:val="left" w:pos="993"/>
        </w:tabs>
        <w:ind w:right="11" w:firstLine="709"/>
        <w:jc w:val="both"/>
        <w:rPr>
          <w:sz w:val="28"/>
          <w:szCs w:val="28"/>
        </w:rPr>
      </w:pPr>
      <w:proofErr w:type="gramStart"/>
      <w:r w:rsidRPr="00A10382">
        <w:rPr>
          <w:sz w:val="28"/>
          <w:szCs w:val="28"/>
        </w:rPr>
        <w:t>б)</w:t>
      </w:r>
      <w:r w:rsidRPr="00A10382">
        <w:rPr>
          <w:sz w:val="28"/>
          <w:szCs w:val="28"/>
        </w:rPr>
        <w:tab/>
      </w:r>
      <w:proofErr w:type="gramEnd"/>
      <w:r w:rsidR="00E47D0E" w:rsidRPr="00A10382">
        <w:rPr>
          <w:sz w:val="28"/>
          <w:szCs w:val="28"/>
        </w:rPr>
        <w:t xml:space="preserve">создание условий для </w:t>
      </w:r>
      <w:r w:rsidR="00E47D0E">
        <w:rPr>
          <w:sz w:val="28"/>
          <w:szCs w:val="28"/>
        </w:rPr>
        <w:t>развития детского творчества</w:t>
      </w:r>
      <w:r>
        <w:rPr>
          <w:color w:val="000000"/>
          <w:sz w:val="28"/>
          <w:szCs w:val="28"/>
        </w:rPr>
        <w:t>;</w:t>
      </w:r>
    </w:p>
    <w:p w:rsidR="00925F56" w:rsidRDefault="00925F56" w:rsidP="0089690B">
      <w:pPr>
        <w:tabs>
          <w:tab w:val="left" w:pos="993"/>
        </w:tabs>
        <w:ind w:right="1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формирование </w:t>
      </w:r>
      <w:r w:rsidR="008E2E88">
        <w:rPr>
          <w:sz w:val="28"/>
          <w:szCs w:val="28"/>
        </w:rPr>
        <w:t>нравственной личности</w:t>
      </w:r>
      <w:r w:rsidR="002E2A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2A80" w:rsidRPr="008E2E88">
        <w:rPr>
          <w:sz w:val="28"/>
          <w:szCs w:val="28"/>
        </w:rPr>
        <w:t>уважения к культурно-историческому наследию через развитие творческих способностей</w:t>
      </w:r>
      <w:r>
        <w:rPr>
          <w:sz w:val="28"/>
          <w:szCs w:val="28"/>
        </w:rPr>
        <w:t>;</w:t>
      </w:r>
    </w:p>
    <w:p w:rsidR="00925F56" w:rsidRDefault="00925F56" w:rsidP="0089690B">
      <w:pPr>
        <w:tabs>
          <w:tab w:val="left" w:pos="993"/>
        </w:tabs>
        <w:ind w:right="1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содействие в профессиональной ориентации обучающихся;</w:t>
      </w:r>
    </w:p>
    <w:p w:rsidR="00925F56" w:rsidRDefault="00925F56" w:rsidP="0089690B">
      <w:pPr>
        <w:tabs>
          <w:tab w:val="left" w:pos="993"/>
        </w:tabs>
        <w:ind w:right="1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proofErr w:type="gramEnd"/>
      <w:r w:rsidR="008E2E88">
        <w:rPr>
          <w:sz w:val="28"/>
          <w:szCs w:val="28"/>
        </w:rPr>
        <w:t>развитие познавательных интересов и творческих способностей</w:t>
      </w:r>
      <w:r>
        <w:rPr>
          <w:sz w:val="28"/>
          <w:szCs w:val="28"/>
        </w:rPr>
        <w:t>.</w:t>
      </w:r>
    </w:p>
    <w:p w:rsidR="00925F56" w:rsidRDefault="00925F56" w:rsidP="0089690B">
      <w:pPr>
        <w:ind w:right="11"/>
        <w:rPr>
          <w:sz w:val="28"/>
          <w:szCs w:val="28"/>
        </w:rPr>
      </w:pPr>
    </w:p>
    <w:p w:rsidR="00925F56" w:rsidRDefault="00925F56" w:rsidP="0089690B">
      <w:pPr>
        <w:ind w:right="11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Участники </w:t>
      </w:r>
      <w:r w:rsidR="009C4C95">
        <w:rPr>
          <w:sz w:val="28"/>
          <w:szCs w:val="28"/>
        </w:rPr>
        <w:t>Выставк</w:t>
      </w:r>
      <w:r w:rsidR="008E2E88">
        <w:rPr>
          <w:sz w:val="28"/>
          <w:szCs w:val="28"/>
        </w:rPr>
        <w:t>и</w:t>
      </w:r>
    </w:p>
    <w:p w:rsidR="00925F56" w:rsidRDefault="00925F56" w:rsidP="0089690B">
      <w:pPr>
        <w:ind w:right="11"/>
        <w:jc w:val="center"/>
        <w:rPr>
          <w:sz w:val="28"/>
          <w:szCs w:val="28"/>
        </w:rPr>
      </w:pPr>
    </w:p>
    <w:p w:rsidR="00925F56" w:rsidRDefault="00925F56" w:rsidP="0089690B">
      <w:pPr>
        <w:pStyle w:val="a7"/>
        <w:suppressAutoHyphens/>
        <w:ind w:left="0" w:firstLine="709"/>
      </w:pPr>
      <w:r>
        <w:t>3.1.</w:t>
      </w:r>
      <w:r w:rsidR="004D0F54">
        <w:t> </w:t>
      </w:r>
      <w:r>
        <w:t xml:space="preserve">В </w:t>
      </w:r>
      <w:r w:rsidR="008E2E88">
        <w:t>Выставк</w:t>
      </w:r>
      <w:r>
        <w:t xml:space="preserve">е принимают участие обучающиеся в возрасте </w:t>
      </w:r>
      <w:r>
        <w:br/>
      </w:r>
      <w:r w:rsidRPr="00C13D45">
        <w:t>от 8</w:t>
      </w:r>
      <w:r>
        <w:t xml:space="preserve"> </w:t>
      </w:r>
      <w:r w:rsidRPr="00C13D45">
        <w:t xml:space="preserve">до 18 лет </w:t>
      </w:r>
      <w:r>
        <w:t xml:space="preserve">образовательных организаций Волгоградской области </w:t>
      </w:r>
      <w:r>
        <w:br/>
        <w:t xml:space="preserve">(далее – участники </w:t>
      </w:r>
      <w:r w:rsidR="009C4C95">
        <w:t>Выставк</w:t>
      </w:r>
      <w:r w:rsidR="008E2E88">
        <w:t>и</w:t>
      </w:r>
      <w:r>
        <w:t>).</w:t>
      </w:r>
    </w:p>
    <w:p w:rsidR="008E2E88" w:rsidRDefault="008E2E88" w:rsidP="0089690B">
      <w:pPr>
        <w:pStyle w:val="a7"/>
        <w:suppressAutoHyphens/>
        <w:ind w:left="0" w:firstLine="709"/>
      </w:pPr>
      <w:r>
        <w:t>3.2. В номинациях Выставки допускается только индивидуальное участие.</w:t>
      </w:r>
    </w:p>
    <w:p w:rsidR="00925F56" w:rsidRDefault="00925F56" w:rsidP="0089690B">
      <w:pPr>
        <w:ind w:firstLine="540"/>
        <w:jc w:val="center"/>
        <w:rPr>
          <w:sz w:val="28"/>
          <w:szCs w:val="28"/>
        </w:rPr>
      </w:pPr>
    </w:p>
    <w:p w:rsidR="00925F56" w:rsidRDefault="00925F56" w:rsidP="00751A47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Порядок и условия проведения </w:t>
      </w:r>
      <w:r w:rsidR="009C4C95">
        <w:rPr>
          <w:sz w:val="28"/>
          <w:szCs w:val="28"/>
        </w:rPr>
        <w:t>Выставк</w:t>
      </w:r>
      <w:r w:rsidR="008E2E88">
        <w:rPr>
          <w:sz w:val="28"/>
          <w:szCs w:val="28"/>
        </w:rPr>
        <w:t>и</w:t>
      </w:r>
    </w:p>
    <w:p w:rsidR="00925F56" w:rsidRDefault="00925F56" w:rsidP="0089690B">
      <w:pPr>
        <w:tabs>
          <w:tab w:val="left" w:pos="720"/>
          <w:tab w:val="left" w:pos="9360"/>
        </w:tabs>
        <w:ind w:right="99"/>
        <w:jc w:val="both"/>
        <w:rPr>
          <w:sz w:val="28"/>
          <w:szCs w:val="28"/>
        </w:rPr>
      </w:pPr>
    </w:p>
    <w:p w:rsidR="00925F56" w:rsidRDefault="00925F56" w:rsidP="0089690B">
      <w:pPr>
        <w:tabs>
          <w:tab w:val="left" w:pos="567"/>
        </w:tabs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D0F54">
        <w:rPr>
          <w:sz w:val="28"/>
          <w:szCs w:val="28"/>
        </w:rPr>
        <w:t> </w:t>
      </w:r>
      <w:r w:rsidR="009C4C95">
        <w:rPr>
          <w:sz w:val="28"/>
          <w:szCs w:val="28"/>
        </w:rPr>
        <w:t>Выставка</w:t>
      </w:r>
      <w:r>
        <w:rPr>
          <w:sz w:val="28"/>
          <w:szCs w:val="28"/>
        </w:rPr>
        <w:t xml:space="preserve"> проводится с </w:t>
      </w:r>
      <w:r w:rsidR="008E2E88">
        <w:rPr>
          <w:sz w:val="28"/>
          <w:szCs w:val="28"/>
        </w:rPr>
        <w:t>18</w:t>
      </w:r>
      <w:r>
        <w:rPr>
          <w:sz w:val="28"/>
          <w:szCs w:val="28"/>
        </w:rPr>
        <w:t xml:space="preserve"> по </w:t>
      </w:r>
      <w:r w:rsidR="008E2E88">
        <w:rPr>
          <w:sz w:val="28"/>
          <w:szCs w:val="28"/>
        </w:rPr>
        <w:t>31 марта</w:t>
      </w:r>
      <w:r>
        <w:rPr>
          <w:sz w:val="28"/>
          <w:szCs w:val="28"/>
        </w:rPr>
        <w:t xml:space="preserve"> 2019 г.</w:t>
      </w:r>
    </w:p>
    <w:p w:rsidR="00925F56" w:rsidRDefault="00925F56" w:rsidP="004D0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Для участия в </w:t>
      </w:r>
      <w:r w:rsidR="009C4C95">
        <w:rPr>
          <w:sz w:val="28"/>
          <w:szCs w:val="28"/>
        </w:rPr>
        <w:t>Выставк</w:t>
      </w:r>
      <w:r>
        <w:rPr>
          <w:sz w:val="28"/>
          <w:szCs w:val="28"/>
        </w:rPr>
        <w:t>е необходимо не позднее</w:t>
      </w:r>
      <w:r w:rsidR="00DF0212">
        <w:rPr>
          <w:sz w:val="28"/>
          <w:szCs w:val="28"/>
        </w:rPr>
        <w:br/>
      </w:r>
      <w:r w:rsidR="008E2E88">
        <w:rPr>
          <w:sz w:val="28"/>
          <w:szCs w:val="28"/>
        </w:rPr>
        <w:t>25 марта</w:t>
      </w:r>
      <w:r>
        <w:rPr>
          <w:sz w:val="28"/>
          <w:szCs w:val="28"/>
        </w:rPr>
        <w:t xml:space="preserve"> 2019 г. направить </w:t>
      </w:r>
      <w:r w:rsidR="008E2E88">
        <w:rPr>
          <w:sz w:val="28"/>
          <w:szCs w:val="28"/>
        </w:rPr>
        <w:t>экспонаты</w:t>
      </w:r>
      <w:r>
        <w:rPr>
          <w:sz w:val="28"/>
          <w:szCs w:val="28"/>
        </w:rPr>
        <w:t xml:space="preserve"> и заявки, оформленные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954187">
        <w:rPr>
          <w:sz w:val="28"/>
          <w:szCs w:val="28"/>
        </w:rPr>
        <w:t>к положению</w:t>
      </w:r>
      <w:r w:rsidR="004D0F54">
        <w:rPr>
          <w:sz w:val="28"/>
          <w:szCs w:val="28"/>
        </w:rPr>
        <w:t xml:space="preserve"> о проведении </w:t>
      </w:r>
      <w:r w:rsidR="008E2E88" w:rsidRPr="00B53103">
        <w:rPr>
          <w:sz w:val="28"/>
          <w:szCs w:val="28"/>
        </w:rPr>
        <w:t>областной выставк</w:t>
      </w:r>
      <w:r w:rsidR="008E2E88">
        <w:rPr>
          <w:sz w:val="28"/>
          <w:szCs w:val="28"/>
        </w:rPr>
        <w:t>и</w:t>
      </w:r>
      <w:r w:rsidR="008E2E88" w:rsidRPr="00B53103">
        <w:rPr>
          <w:sz w:val="28"/>
          <w:szCs w:val="28"/>
        </w:rPr>
        <w:t xml:space="preserve"> детского технического творчества</w:t>
      </w:r>
      <w:r w:rsidR="008E2E88">
        <w:rPr>
          <w:sz w:val="28"/>
          <w:szCs w:val="28"/>
        </w:rPr>
        <w:t xml:space="preserve"> "</w:t>
      </w:r>
      <w:r w:rsidR="008E2E88" w:rsidRPr="00B53103">
        <w:rPr>
          <w:sz w:val="28"/>
          <w:szCs w:val="28"/>
        </w:rPr>
        <w:t>Дети</w:t>
      </w:r>
      <w:r w:rsidR="008E2E88">
        <w:rPr>
          <w:sz w:val="28"/>
          <w:szCs w:val="28"/>
        </w:rPr>
        <w:t>.</w:t>
      </w:r>
      <w:r w:rsidR="008E2E88" w:rsidRPr="00B53103">
        <w:rPr>
          <w:sz w:val="28"/>
          <w:szCs w:val="28"/>
        </w:rPr>
        <w:t xml:space="preserve"> </w:t>
      </w:r>
      <w:r w:rsidR="008E2E88">
        <w:rPr>
          <w:sz w:val="28"/>
          <w:szCs w:val="28"/>
        </w:rPr>
        <w:t>Т</w:t>
      </w:r>
      <w:r w:rsidR="008E2E88" w:rsidRPr="00B53103">
        <w:rPr>
          <w:sz w:val="28"/>
          <w:szCs w:val="28"/>
        </w:rPr>
        <w:t>ехника</w:t>
      </w:r>
      <w:r w:rsidR="008E2E88">
        <w:rPr>
          <w:sz w:val="28"/>
          <w:szCs w:val="28"/>
        </w:rPr>
        <w:t>.</w:t>
      </w:r>
      <w:r w:rsidR="008E2E88" w:rsidRPr="00B53103">
        <w:rPr>
          <w:sz w:val="28"/>
          <w:szCs w:val="28"/>
        </w:rPr>
        <w:t xml:space="preserve"> </w:t>
      </w:r>
      <w:r w:rsidR="008E2E88">
        <w:rPr>
          <w:sz w:val="28"/>
          <w:szCs w:val="28"/>
        </w:rPr>
        <w:t>Т</w:t>
      </w:r>
      <w:r w:rsidR="008E2E88" w:rsidRPr="00B53103">
        <w:rPr>
          <w:sz w:val="28"/>
          <w:szCs w:val="28"/>
        </w:rPr>
        <w:t>ворчество</w:t>
      </w:r>
      <w:r w:rsidR="008E2E88">
        <w:rPr>
          <w:sz w:val="28"/>
          <w:szCs w:val="28"/>
        </w:rPr>
        <w:t>"</w:t>
      </w:r>
      <w:r>
        <w:rPr>
          <w:sz w:val="28"/>
          <w:szCs w:val="28"/>
        </w:rPr>
        <w:t>, с пометкой "</w:t>
      </w:r>
      <w:r w:rsidR="009C4C95">
        <w:rPr>
          <w:sz w:val="28"/>
          <w:szCs w:val="28"/>
        </w:rPr>
        <w:t>Выставка</w:t>
      </w:r>
      <w:r>
        <w:rPr>
          <w:sz w:val="28"/>
          <w:szCs w:val="28"/>
        </w:rPr>
        <w:t xml:space="preserve">", по адресу: 400059, г. Волгоград, ул. 64 Армии, д.73 б, </w:t>
      </w:r>
      <w:r w:rsidR="008E37C7">
        <w:rPr>
          <w:sz w:val="28"/>
          <w:szCs w:val="28"/>
        </w:rPr>
        <w:br/>
      </w:r>
      <w:r>
        <w:rPr>
          <w:sz w:val="28"/>
          <w:szCs w:val="28"/>
        </w:rPr>
        <w:t xml:space="preserve">ГБУ ДО </w:t>
      </w:r>
      <w:proofErr w:type="spellStart"/>
      <w:r w:rsidRPr="00C3010D">
        <w:rPr>
          <w:sz w:val="28"/>
          <w:szCs w:val="28"/>
        </w:rPr>
        <w:t>ВСДЮТ</w:t>
      </w:r>
      <w:r w:rsidR="004D0F54" w:rsidRPr="00C3010D">
        <w:rPr>
          <w:sz w:val="28"/>
          <w:szCs w:val="28"/>
        </w:rPr>
        <w:t>и</w:t>
      </w:r>
      <w:r w:rsidRPr="00C3010D">
        <w:rPr>
          <w:sz w:val="28"/>
          <w:szCs w:val="28"/>
        </w:rPr>
        <w:t>Э</w:t>
      </w:r>
      <w:proofErr w:type="spellEnd"/>
      <w:r w:rsidRPr="00C3010D">
        <w:rPr>
          <w:sz w:val="28"/>
          <w:szCs w:val="28"/>
        </w:rPr>
        <w:t>.</w:t>
      </w:r>
    </w:p>
    <w:p w:rsidR="00925F56" w:rsidRDefault="00925F56" w:rsidP="00896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4D0F54">
        <w:rPr>
          <w:sz w:val="28"/>
          <w:szCs w:val="28"/>
        </w:rPr>
        <w:t> </w:t>
      </w:r>
      <w:r>
        <w:rPr>
          <w:sz w:val="28"/>
          <w:szCs w:val="28"/>
        </w:rPr>
        <w:t xml:space="preserve">Заявка является подтверждением того, что участник </w:t>
      </w:r>
      <w:r w:rsidR="009C4C95">
        <w:rPr>
          <w:sz w:val="28"/>
          <w:szCs w:val="28"/>
        </w:rPr>
        <w:t>Выставк</w:t>
      </w:r>
      <w:r w:rsidR="008E2E88">
        <w:rPr>
          <w:sz w:val="28"/>
          <w:szCs w:val="28"/>
        </w:rPr>
        <w:t>и</w:t>
      </w:r>
      <w:r>
        <w:rPr>
          <w:sz w:val="28"/>
          <w:szCs w:val="28"/>
        </w:rPr>
        <w:t xml:space="preserve"> полностью принимает порядок и условия проведения </w:t>
      </w:r>
      <w:r w:rsidR="009C4C95">
        <w:rPr>
          <w:sz w:val="28"/>
          <w:szCs w:val="28"/>
        </w:rPr>
        <w:t>Выставк</w:t>
      </w:r>
      <w:r w:rsidR="008E2E88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25F56" w:rsidRDefault="00925F56" w:rsidP="0089690B">
      <w:pPr>
        <w:pStyle w:val="1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4.4.</w:t>
      </w:r>
      <w:r w:rsidR="004D0F54">
        <w:rPr>
          <w:rFonts w:ascii="Times New Roman" w:hAnsi="Times New Roman" w:cs="Times New Roman"/>
          <w:sz w:val="28"/>
          <w:szCs w:val="28"/>
        </w:rPr>
        <w:t> </w:t>
      </w:r>
      <w:r w:rsidR="009C4C95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каждой номинации по возрастным группам:</w:t>
      </w:r>
    </w:p>
    <w:p w:rsidR="00925F56" w:rsidRDefault="00925F56" w:rsidP="00896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1-я возрастная группа: от 8 до 11 лет;</w:t>
      </w:r>
    </w:p>
    <w:p w:rsidR="00925F56" w:rsidRDefault="00925F56" w:rsidP="00896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2-я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возрастная группа: от 12 до 14 лет;</w:t>
      </w:r>
    </w:p>
    <w:p w:rsidR="00925F56" w:rsidRDefault="00925F56" w:rsidP="00896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3-я возрастная группа: от 15 до 18 лет. </w:t>
      </w:r>
    </w:p>
    <w:p w:rsidR="00925F56" w:rsidRDefault="00925F56" w:rsidP="0089690B">
      <w:pPr>
        <w:pStyle w:val="1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F56" w:rsidRDefault="00925F56" w:rsidP="0089690B">
      <w:pPr>
        <w:pStyle w:val="1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0F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8E2E88">
        <w:rPr>
          <w:rFonts w:ascii="Times New Roman" w:hAnsi="Times New Roman" w:cs="Times New Roman"/>
          <w:sz w:val="28"/>
          <w:szCs w:val="28"/>
        </w:rPr>
        <w:t>к экспонатам</w:t>
      </w:r>
      <w:r>
        <w:rPr>
          <w:rFonts w:ascii="Times New Roman" w:hAnsi="Times New Roman" w:cs="Times New Roman"/>
          <w:sz w:val="28"/>
          <w:szCs w:val="28"/>
        </w:rPr>
        <w:t xml:space="preserve"> и критерии оценки</w:t>
      </w:r>
    </w:p>
    <w:p w:rsidR="00925F56" w:rsidRDefault="00925F56" w:rsidP="0089690B">
      <w:pPr>
        <w:tabs>
          <w:tab w:val="left" w:pos="3630"/>
        </w:tabs>
        <w:jc w:val="center"/>
        <w:rPr>
          <w:sz w:val="28"/>
          <w:szCs w:val="28"/>
        </w:rPr>
      </w:pPr>
    </w:p>
    <w:p w:rsidR="00925F56" w:rsidRDefault="00925F56" w:rsidP="0089690B">
      <w:pPr>
        <w:ind w:right="-289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4D0F54">
        <w:rPr>
          <w:sz w:val="28"/>
          <w:szCs w:val="28"/>
        </w:rPr>
        <w:t> </w:t>
      </w:r>
      <w:r w:rsidR="009C4C95">
        <w:rPr>
          <w:sz w:val="28"/>
          <w:szCs w:val="28"/>
        </w:rPr>
        <w:t>Выставка</w:t>
      </w:r>
      <w:r>
        <w:rPr>
          <w:sz w:val="28"/>
          <w:szCs w:val="28"/>
        </w:rPr>
        <w:t xml:space="preserve"> проводится по следующим номинациям:</w:t>
      </w:r>
    </w:p>
    <w:p w:rsidR="008E2E88" w:rsidRDefault="00925F56" w:rsidP="0089690B">
      <w:pPr>
        <w:ind w:right="-1" w:firstLine="709"/>
        <w:jc w:val="both"/>
        <w:rPr>
          <w:sz w:val="28"/>
          <w:szCs w:val="28"/>
        </w:rPr>
      </w:pPr>
      <w:r w:rsidRPr="00954187">
        <w:rPr>
          <w:sz w:val="28"/>
          <w:szCs w:val="28"/>
        </w:rPr>
        <w:t xml:space="preserve">а) </w:t>
      </w:r>
      <w:r w:rsidR="00954187">
        <w:rPr>
          <w:sz w:val="28"/>
          <w:szCs w:val="28"/>
        </w:rPr>
        <w:t xml:space="preserve">Номинация </w:t>
      </w:r>
      <w:r w:rsidR="008E2E88">
        <w:rPr>
          <w:sz w:val="28"/>
          <w:szCs w:val="28"/>
        </w:rPr>
        <w:t>"Юные техники – школе".</w:t>
      </w:r>
    </w:p>
    <w:p w:rsidR="00925F56" w:rsidRDefault="008E2E88" w:rsidP="0023473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</w:t>
      </w:r>
      <w:r w:rsidRPr="00155697">
        <w:rPr>
          <w:sz w:val="28"/>
          <w:szCs w:val="28"/>
        </w:rPr>
        <w:t>станк</w:t>
      </w:r>
      <w:r>
        <w:rPr>
          <w:sz w:val="28"/>
          <w:szCs w:val="28"/>
        </w:rPr>
        <w:t>и, приспособления, инструменты, наглядные пособия и т.п</w:t>
      </w:r>
      <w:r w:rsidR="00925F56">
        <w:rPr>
          <w:sz w:val="28"/>
          <w:szCs w:val="28"/>
        </w:rPr>
        <w:t>.</w:t>
      </w:r>
    </w:p>
    <w:p w:rsidR="00925F56" w:rsidRDefault="00925F56" w:rsidP="0023473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954187">
        <w:rPr>
          <w:sz w:val="28"/>
          <w:szCs w:val="28"/>
        </w:rPr>
        <w:t xml:space="preserve"> Номинация</w:t>
      </w:r>
      <w:r>
        <w:rPr>
          <w:sz w:val="28"/>
          <w:szCs w:val="28"/>
        </w:rPr>
        <w:t xml:space="preserve"> </w:t>
      </w:r>
      <w:r w:rsidRPr="00F13BDB">
        <w:rPr>
          <w:sz w:val="28"/>
          <w:szCs w:val="28"/>
        </w:rPr>
        <w:t>"</w:t>
      </w:r>
      <w:r w:rsidR="00510610">
        <w:rPr>
          <w:sz w:val="28"/>
          <w:szCs w:val="28"/>
        </w:rPr>
        <w:t>Интерьерная картина</w:t>
      </w:r>
      <w:r w:rsidRPr="00F13BDB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925F56" w:rsidRDefault="00954187" w:rsidP="0023473F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</w:t>
      </w:r>
      <w:r w:rsidR="00510610" w:rsidRPr="00510610">
        <w:rPr>
          <w:sz w:val="28"/>
          <w:szCs w:val="28"/>
        </w:rPr>
        <w:t>картины, выполненные в любой технике и создаваемые для украшения помещений</w:t>
      </w:r>
      <w:r w:rsidR="00925F56" w:rsidRPr="00510610">
        <w:rPr>
          <w:sz w:val="28"/>
          <w:szCs w:val="28"/>
        </w:rPr>
        <w:t>.</w:t>
      </w:r>
    </w:p>
    <w:p w:rsidR="00925F56" w:rsidRDefault="00925F56" w:rsidP="0023473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54187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"</w:t>
      </w:r>
      <w:r w:rsidR="00DD0071" w:rsidRPr="00DD0071">
        <w:rPr>
          <w:sz w:val="28"/>
          <w:szCs w:val="28"/>
        </w:rPr>
        <w:t>Арт-объект</w:t>
      </w:r>
      <w:r>
        <w:rPr>
          <w:sz w:val="28"/>
          <w:szCs w:val="28"/>
        </w:rPr>
        <w:t>".</w:t>
      </w:r>
    </w:p>
    <w:p w:rsidR="00925F56" w:rsidRDefault="00954187" w:rsidP="00AF155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Предоставляются</w:t>
      </w:r>
      <w:r w:rsidRPr="00AF1557">
        <w:rPr>
          <w:sz w:val="28"/>
          <w:szCs w:val="28"/>
        </w:rPr>
        <w:t xml:space="preserve"> </w:t>
      </w:r>
      <w:r w:rsidR="00DD0071">
        <w:rPr>
          <w:sz w:val="28"/>
          <w:szCs w:val="28"/>
        </w:rPr>
        <w:t xml:space="preserve">неутилитарные объекты, созданные из любых материалов, вызывающие </w:t>
      </w:r>
      <w:r w:rsidR="00DD0071" w:rsidRPr="00DD0071">
        <w:rPr>
          <w:sz w:val="28"/>
          <w:szCs w:val="28"/>
        </w:rPr>
        <w:t>положительную эмоциональную реакцию зрителя</w:t>
      </w:r>
      <w:r w:rsidR="00925F56">
        <w:rPr>
          <w:sz w:val="28"/>
          <w:szCs w:val="28"/>
        </w:rPr>
        <w:t>.</w:t>
      </w:r>
    </w:p>
    <w:p w:rsidR="005428BC" w:rsidRDefault="00925F56" w:rsidP="0023473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B39E3">
        <w:rPr>
          <w:sz w:val="28"/>
          <w:szCs w:val="28"/>
        </w:rPr>
        <w:t> </w:t>
      </w:r>
      <w:r w:rsidR="00954187">
        <w:rPr>
          <w:sz w:val="28"/>
          <w:szCs w:val="28"/>
        </w:rPr>
        <w:t xml:space="preserve">Номинация </w:t>
      </w:r>
      <w:r w:rsidR="005428BC">
        <w:rPr>
          <w:sz w:val="28"/>
          <w:szCs w:val="28"/>
        </w:rPr>
        <w:t>"Прикладное творчество</w:t>
      </w:r>
      <w:r>
        <w:rPr>
          <w:sz w:val="28"/>
          <w:szCs w:val="28"/>
        </w:rPr>
        <w:t>"</w:t>
      </w:r>
      <w:r w:rsidR="005428BC">
        <w:rPr>
          <w:sz w:val="28"/>
          <w:szCs w:val="28"/>
        </w:rPr>
        <w:t>.</w:t>
      </w:r>
    </w:p>
    <w:p w:rsidR="005428BC" w:rsidRDefault="005428BC" w:rsidP="005428B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Предоставляются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5428BC">
        <w:rPr>
          <w:sz w:val="28"/>
          <w:szCs w:val="28"/>
        </w:rPr>
        <w:t>изделия с утилитарными и художественными функциями</w:t>
      </w:r>
      <w:r>
        <w:rPr>
          <w:sz w:val="28"/>
          <w:szCs w:val="28"/>
        </w:rPr>
        <w:t>, которые</w:t>
      </w:r>
      <w:r w:rsidRPr="005428B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5428BC">
        <w:rPr>
          <w:sz w:val="28"/>
          <w:szCs w:val="28"/>
        </w:rPr>
        <w:t>могут иметь практическое употребление в повседневной жизни</w:t>
      </w:r>
      <w:r>
        <w:rPr>
          <w:sz w:val="28"/>
          <w:szCs w:val="28"/>
        </w:rPr>
        <w:t xml:space="preserve">: украшения, керамика, </w:t>
      </w:r>
      <w:hyperlink r:id="rId7" w:history="1">
        <w:proofErr w:type="spellStart"/>
        <w:r>
          <w:rPr>
            <w:sz w:val="28"/>
            <w:szCs w:val="28"/>
          </w:rPr>
          <w:t>с</w:t>
        </w:r>
        <w:r w:rsidRPr="005428BC">
          <w:rPr>
            <w:sz w:val="28"/>
            <w:szCs w:val="28"/>
          </w:rPr>
          <w:t>крапбукинг</w:t>
        </w:r>
        <w:proofErr w:type="spellEnd"/>
      </w:hyperlink>
      <w:r w:rsidRPr="005428BC">
        <w:rPr>
          <w:sz w:val="28"/>
          <w:szCs w:val="28"/>
        </w:rPr>
        <w:t xml:space="preserve"> и т.п.</w:t>
      </w:r>
    </w:p>
    <w:p w:rsidR="00925F56" w:rsidRDefault="005428BC" w:rsidP="00AA586E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AA586E">
        <w:tab/>
      </w:r>
      <w:proofErr w:type="gramEnd"/>
      <w:r>
        <w:rPr>
          <w:sz w:val="28"/>
          <w:szCs w:val="28"/>
        </w:rPr>
        <w:t>Номинация "</w:t>
      </w:r>
      <w:r w:rsidR="003B39E3">
        <w:rPr>
          <w:sz w:val="28"/>
          <w:szCs w:val="28"/>
        </w:rPr>
        <w:t>Моде</w:t>
      </w:r>
      <w:r>
        <w:rPr>
          <w:sz w:val="28"/>
          <w:szCs w:val="28"/>
        </w:rPr>
        <w:t xml:space="preserve">ли военной техники, участвующей </w:t>
      </w:r>
      <w:r w:rsidR="00CC72A8">
        <w:rPr>
          <w:sz w:val="28"/>
          <w:szCs w:val="28"/>
        </w:rPr>
        <w:br/>
      </w:r>
      <w:bookmarkStart w:id="0" w:name="_GoBack"/>
      <w:bookmarkEnd w:id="0"/>
      <w:r w:rsidR="003B39E3">
        <w:rPr>
          <w:sz w:val="28"/>
          <w:szCs w:val="28"/>
        </w:rPr>
        <w:t>в Сталинградской битве</w:t>
      </w:r>
      <w:r w:rsidR="00925F56">
        <w:rPr>
          <w:sz w:val="28"/>
          <w:szCs w:val="28"/>
        </w:rPr>
        <w:t>".</w:t>
      </w:r>
    </w:p>
    <w:p w:rsidR="00925F56" w:rsidRDefault="00954187" w:rsidP="0010446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</w:t>
      </w:r>
      <w:r w:rsidR="003B39E3">
        <w:rPr>
          <w:sz w:val="28"/>
          <w:szCs w:val="28"/>
        </w:rPr>
        <w:t xml:space="preserve">макеты или модели советских танков, самолетов, кораблей, орудий, участвующих в Сталинградской битве, выполненные </w:t>
      </w:r>
      <w:r w:rsidR="00CB5EC0">
        <w:rPr>
          <w:sz w:val="28"/>
          <w:szCs w:val="28"/>
        </w:rPr>
        <w:br/>
      </w:r>
      <w:r w:rsidR="003B39E3">
        <w:rPr>
          <w:sz w:val="28"/>
          <w:szCs w:val="28"/>
        </w:rPr>
        <w:t>из любых материалов</w:t>
      </w:r>
      <w:r w:rsidR="00925F56">
        <w:rPr>
          <w:sz w:val="28"/>
          <w:szCs w:val="28"/>
        </w:rPr>
        <w:t>.</w:t>
      </w:r>
    </w:p>
    <w:p w:rsidR="00925F56" w:rsidRDefault="005428BC" w:rsidP="0023473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25F56">
        <w:rPr>
          <w:sz w:val="28"/>
          <w:szCs w:val="28"/>
        </w:rPr>
        <w:t>)</w:t>
      </w:r>
      <w:r w:rsidR="00AA586E">
        <w:rPr>
          <w:sz w:val="28"/>
          <w:szCs w:val="28"/>
        </w:rPr>
        <w:t xml:space="preserve"> </w:t>
      </w:r>
      <w:r w:rsidR="00954187">
        <w:rPr>
          <w:sz w:val="28"/>
          <w:szCs w:val="28"/>
        </w:rPr>
        <w:t xml:space="preserve">Номинация </w:t>
      </w:r>
      <w:r w:rsidR="00925F56">
        <w:rPr>
          <w:sz w:val="28"/>
          <w:szCs w:val="28"/>
        </w:rPr>
        <w:t>"</w:t>
      </w:r>
      <w:r w:rsidR="003B39E3">
        <w:rPr>
          <w:sz w:val="28"/>
          <w:szCs w:val="28"/>
        </w:rPr>
        <w:t>Техническое моделирование</w:t>
      </w:r>
      <w:r w:rsidR="00925F56">
        <w:rPr>
          <w:sz w:val="28"/>
          <w:szCs w:val="28"/>
        </w:rPr>
        <w:t>".</w:t>
      </w:r>
    </w:p>
    <w:p w:rsidR="00925F56" w:rsidRDefault="00954187" w:rsidP="0010446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Предоставляются</w:t>
      </w:r>
      <w:r w:rsidR="003B39E3">
        <w:rPr>
          <w:sz w:val="28"/>
          <w:szCs w:val="28"/>
        </w:rPr>
        <w:t xml:space="preserve"> макеты различных видов транспортной, промышленной,</w:t>
      </w:r>
      <w:r w:rsidR="008528F8">
        <w:rPr>
          <w:sz w:val="28"/>
          <w:szCs w:val="28"/>
        </w:rPr>
        <w:t xml:space="preserve"> сельскохозяйственной, спортивной,</w:t>
      </w:r>
      <w:r w:rsidR="003B39E3">
        <w:rPr>
          <w:sz w:val="28"/>
          <w:szCs w:val="28"/>
        </w:rPr>
        <w:t xml:space="preserve"> военной </w:t>
      </w:r>
      <w:r w:rsidR="008528F8">
        <w:rPr>
          <w:sz w:val="28"/>
          <w:szCs w:val="28"/>
        </w:rPr>
        <w:t>техники</w:t>
      </w:r>
      <w:r w:rsidR="00925F56">
        <w:rPr>
          <w:sz w:val="28"/>
          <w:szCs w:val="28"/>
        </w:rPr>
        <w:t>.</w:t>
      </w:r>
      <w:r w:rsidR="008528F8">
        <w:rPr>
          <w:sz w:val="28"/>
          <w:szCs w:val="28"/>
        </w:rPr>
        <w:t xml:space="preserve"> В изготовлении</w:t>
      </w:r>
      <w:r w:rsidR="00CB5EC0">
        <w:rPr>
          <w:sz w:val="28"/>
          <w:szCs w:val="28"/>
        </w:rPr>
        <w:t xml:space="preserve"> исторических</w:t>
      </w:r>
      <w:r w:rsidR="008528F8">
        <w:rPr>
          <w:sz w:val="28"/>
          <w:szCs w:val="28"/>
        </w:rPr>
        <w:t xml:space="preserve"> </w:t>
      </w:r>
      <w:r w:rsidR="00CB5EC0">
        <w:rPr>
          <w:sz w:val="28"/>
          <w:szCs w:val="28"/>
        </w:rPr>
        <w:t xml:space="preserve">макетов должны быть сохранены масштаб и черты прототипа. Технические параметры вновь придуманных макетов </w:t>
      </w:r>
      <w:r w:rsidR="005428BC">
        <w:rPr>
          <w:sz w:val="28"/>
          <w:szCs w:val="28"/>
        </w:rPr>
        <w:br/>
      </w:r>
      <w:r w:rsidR="00CB5EC0">
        <w:rPr>
          <w:sz w:val="28"/>
          <w:szCs w:val="28"/>
        </w:rPr>
        <w:t>на усмотрение автора.</w:t>
      </w:r>
    </w:p>
    <w:p w:rsidR="005428BC" w:rsidRDefault="005428BC" w:rsidP="004163F0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25F56">
        <w:rPr>
          <w:sz w:val="28"/>
          <w:szCs w:val="28"/>
        </w:rPr>
        <w:t xml:space="preserve">) </w:t>
      </w:r>
      <w:r w:rsidR="00954187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"Техническая игрушка</w:t>
      </w:r>
      <w:r w:rsidR="00925F56">
        <w:rPr>
          <w:sz w:val="28"/>
          <w:szCs w:val="28"/>
        </w:rPr>
        <w:t>"</w:t>
      </w:r>
      <w:r w:rsidR="004163F0">
        <w:rPr>
          <w:sz w:val="28"/>
          <w:szCs w:val="28"/>
        </w:rPr>
        <w:t>.</w:t>
      </w:r>
    </w:p>
    <w:p w:rsidR="005428BC" w:rsidRDefault="005428BC" w:rsidP="005428B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Предоставляются действующие модели транспортной, сельскохозяйственной, спортивной, космической, военной техники; рыцарские костюмы и вооружения, изделия кузнечного мастерства.</w:t>
      </w:r>
    </w:p>
    <w:p w:rsidR="00925F56" w:rsidRDefault="005428BC" w:rsidP="004163F0">
      <w:pPr>
        <w:tabs>
          <w:tab w:val="left" w:pos="0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4163F0">
        <w:tab/>
      </w:r>
      <w:proofErr w:type="gramEnd"/>
      <w:r>
        <w:rPr>
          <w:sz w:val="28"/>
          <w:szCs w:val="28"/>
        </w:rPr>
        <w:t>Номинация "</w:t>
      </w:r>
      <w:r w:rsidR="00CB5EC0">
        <w:rPr>
          <w:sz w:val="28"/>
          <w:szCs w:val="28"/>
        </w:rPr>
        <w:t>Радиотехника, телемеханика, автоматика, робототехника</w:t>
      </w:r>
      <w:r w:rsidR="00925F56">
        <w:rPr>
          <w:sz w:val="28"/>
          <w:szCs w:val="28"/>
        </w:rPr>
        <w:t>".</w:t>
      </w:r>
    </w:p>
    <w:p w:rsidR="00925F56" w:rsidRDefault="00954187" w:rsidP="0010446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</w:t>
      </w:r>
      <w:r w:rsidR="00CB5EC0">
        <w:rPr>
          <w:sz w:val="28"/>
          <w:szCs w:val="28"/>
        </w:rPr>
        <w:t>действующие устройства, конструкции, приборы</w:t>
      </w:r>
      <w:r w:rsidR="00925F56">
        <w:rPr>
          <w:sz w:val="28"/>
          <w:szCs w:val="28"/>
        </w:rPr>
        <w:t>.</w:t>
      </w:r>
    </w:p>
    <w:p w:rsidR="00925F56" w:rsidRDefault="00925F56" w:rsidP="0089690B">
      <w:pPr>
        <w:widowControl w:val="0"/>
        <w:tabs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E2E9F">
        <w:rPr>
          <w:color w:val="000000" w:themeColor="text1"/>
          <w:sz w:val="28"/>
          <w:szCs w:val="28"/>
        </w:rPr>
        <w:t>5.2.</w:t>
      </w:r>
      <w:r w:rsidR="004D0F54" w:rsidRPr="008E2E9F">
        <w:rPr>
          <w:color w:val="000000" w:themeColor="text1"/>
          <w:sz w:val="28"/>
          <w:szCs w:val="28"/>
        </w:rPr>
        <w:t> </w:t>
      </w:r>
      <w:r w:rsidRPr="008E2E9F">
        <w:rPr>
          <w:color w:val="000000" w:themeColor="text1"/>
          <w:sz w:val="28"/>
          <w:szCs w:val="28"/>
        </w:rPr>
        <w:t xml:space="preserve">Критерии оценки </w:t>
      </w:r>
      <w:r w:rsidR="008E2E9F" w:rsidRPr="008E2E9F">
        <w:rPr>
          <w:color w:val="000000" w:themeColor="text1"/>
          <w:sz w:val="28"/>
          <w:szCs w:val="28"/>
        </w:rPr>
        <w:t>экспонатов</w:t>
      </w:r>
      <w:r w:rsidRPr="008E2E9F">
        <w:rPr>
          <w:color w:val="000000" w:themeColor="text1"/>
          <w:sz w:val="28"/>
          <w:szCs w:val="28"/>
        </w:rPr>
        <w:t>:</w:t>
      </w:r>
    </w:p>
    <w:p w:rsidR="008E2E9F" w:rsidRPr="008E2E9F" w:rsidRDefault="008E2E9F" w:rsidP="0089690B">
      <w:pPr>
        <w:widowControl w:val="0"/>
        <w:tabs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5.2.1.</w:t>
      </w:r>
      <w:r w:rsidR="009D2DC4">
        <w:rPr>
          <w:color w:val="000000" w:themeColor="text1"/>
          <w:sz w:val="28"/>
          <w:szCs w:val="28"/>
        </w:rPr>
        <w:t xml:space="preserve"> В номинации </w:t>
      </w:r>
      <w:r w:rsidR="009D2DC4">
        <w:rPr>
          <w:sz w:val="28"/>
          <w:szCs w:val="28"/>
        </w:rPr>
        <w:t>"Юные техники – школе" экспонаты оцениваются по следующим критериям:</w:t>
      </w:r>
    </w:p>
    <w:p w:rsidR="00925F56" w:rsidRDefault="00925F56" w:rsidP="009D2DC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техническое качество исполнения - от 0 до 10 баллов; </w:t>
      </w:r>
    </w:p>
    <w:p w:rsidR="00925F56" w:rsidRDefault="00925F56" w:rsidP="009D2DC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163F0">
        <w:rPr>
          <w:sz w:val="28"/>
          <w:szCs w:val="28"/>
        </w:rPr>
        <w:t>а</w:t>
      </w:r>
      <w:r w:rsidR="004163F0">
        <w:rPr>
          <w:sz w:val="28"/>
          <w:szCs w:val="28"/>
        </w:rPr>
        <w:t xml:space="preserve">ктуальность и функциональность </w:t>
      </w:r>
      <w:r>
        <w:rPr>
          <w:sz w:val="28"/>
          <w:szCs w:val="28"/>
        </w:rPr>
        <w:t xml:space="preserve">- от 0 до 10 баллов; </w:t>
      </w:r>
    </w:p>
    <w:p w:rsidR="00925F56" w:rsidRDefault="00925F56" w:rsidP="009D2DC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163F0">
        <w:rPr>
          <w:sz w:val="28"/>
          <w:szCs w:val="28"/>
        </w:rPr>
        <w:t xml:space="preserve">надежность в эксплуатации </w:t>
      </w:r>
      <w:r>
        <w:rPr>
          <w:sz w:val="28"/>
          <w:szCs w:val="28"/>
        </w:rPr>
        <w:t>- от 0 до 10 баллов.</w:t>
      </w:r>
    </w:p>
    <w:p w:rsidR="00E724DD" w:rsidRDefault="00E724DD" w:rsidP="00E724DD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DD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4DD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4163F0" w:rsidRPr="008E2E9F" w:rsidRDefault="004163F0" w:rsidP="005A07F7">
      <w:pPr>
        <w:widowControl w:val="0"/>
        <w:tabs>
          <w:tab w:val="left" w:pos="1418"/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5.2.2. </w:t>
      </w:r>
      <w:r>
        <w:rPr>
          <w:color w:val="000000" w:themeColor="text1"/>
          <w:sz w:val="28"/>
          <w:szCs w:val="28"/>
        </w:rPr>
        <w:t xml:space="preserve">В номинации </w:t>
      </w:r>
      <w:r>
        <w:rPr>
          <w:sz w:val="28"/>
          <w:szCs w:val="28"/>
        </w:rPr>
        <w:t xml:space="preserve">"Интерьерная картина" экспонаты оцениваются </w:t>
      </w:r>
      <w:r w:rsidR="005A07F7">
        <w:rPr>
          <w:sz w:val="28"/>
          <w:szCs w:val="28"/>
        </w:rPr>
        <w:br/>
      </w:r>
      <w:r>
        <w:rPr>
          <w:sz w:val="28"/>
          <w:szCs w:val="28"/>
        </w:rPr>
        <w:t>по следующим критериям:</w:t>
      </w:r>
    </w:p>
    <w:p w:rsidR="004163F0" w:rsidRDefault="004163F0" w:rsidP="004163F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качество исполнения - от 0 до 10 баллов; </w:t>
      </w:r>
    </w:p>
    <w:p w:rsidR="004163F0" w:rsidRDefault="004163F0" w:rsidP="004163F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оригинальность авторской идеи</w:t>
      </w:r>
      <w:r>
        <w:rPr>
          <w:sz w:val="28"/>
          <w:szCs w:val="28"/>
        </w:rPr>
        <w:t xml:space="preserve"> - от 0 до 10 баллов; </w:t>
      </w:r>
    </w:p>
    <w:p w:rsidR="004163F0" w:rsidRDefault="004163F0" w:rsidP="004163F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художественный уровень </w:t>
      </w:r>
      <w:r>
        <w:rPr>
          <w:sz w:val="28"/>
          <w:szCs w:val="28"/>
        </w:rPr>
        <w:t>картины</w:t>
      </w:r>
      <w:r w:rsidRPr="00751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0 до 10 баллов; </w:t>
      </w:r>
    </w:p>
    <w:p w:rsidR="004163F0" w:rsidRDefault="004163F0" w:rsidP="004163F0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DD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4DD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5A07F7" w:rsidRPr="008E2E9F" w:rsidRDefault="005A07F7" w:rsidP="005A07F7">
      <w:pPr>
        <w:widowControl w:val="0"/>
        <w:tabs>
          <w:tab w:val="left" w:pos="1418"/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tab/>
      </w:r>
      <w:r>
        <w:rPr>
          <w:color w:val="000000" w:themeColor="text1"/>
          <w:sz w:val="28"/>
          <w:szCs w:val="28"/>
        </w:rPr>
        <w:t xml:space="preserve">В номинации </w:t>
      </w:r>
      <w:r>
        <w:rPr>
          <w:sz w:val="28"/>
          <w:szCs w:val="28"/>
        </w:rPr>
        <w:t>"</w:t>
      </w:r>
      <w:r w:rsidRPr="00DD0071">
        <w:rPr>
          <w:sz w:val="28"/>
          <w:szCs w:val="28"/>
        </w:rPr>
        <w:t>Арт-объект</w:t>
      </w:r>
      <w:r>
        <w:rPr>
          <w:sz w:val="28"/>
          <w:szCs w:val="28"/>
        </w:rPr>
        <w:t xml:space="preserve">" экспонаты оцениваются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>по следующим критериям:</w:t>
      </w:r>
    </w:p>
    <w:p w:rsidR="005A07F7" w:rsidRDefault="005A07F7" w:rsidP="005A07F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качество исполнения - от 0 до 10 баллов; </w:t>
      </w:r>
    </w:p>
    <w:p w:rsidR="005A07F7" w:rsidRDefault="005A07F7" w:rsidP="005A07F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оригинальность авторской идеи - от 0 до 10 баллов; </w:t>
      </w:r>
    </w:p>
    <w:p w:rsidR="005A07F7" w:rsidRDefault="005A07F7" w:rsidP="005A07F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эстетика и </w:t>
      </w:r>
      <w:r>
        <w:rPr>
          <w:sz w:val="28"/>
          <w:szCs w:val="28"/>
        </w:rPr>
        <w:t xml:space="preserve">художественный уровень - от 0 до 10 баллов; </w:t>
      </w:r>
    </w:p>
    <w:p w:rsidR="005A07F7" w:rsidRDefault="005A07F7" w:rsidP="005A07F7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DD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4DD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5A07F7" w:rsidRPr="008E2E9F" w:rsidRDefault="005A07F7" w:rsidP="005A07F7">
      <w:pPr>
        <w:widowControl w:val="0"/>
        <w:tabs>
          <w:tab w:val="left" w:pos="1418"/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ab/>
      </w:r>
      <w:r>
        <w:rPr>
          <w:color w:val="000000" w:themeColor="text1"/>
          <w:sz w:val="28"/>
          <w:szCs w:val="28"/>
        </w:rPr>
        <w:t xml:space="preserve">В номинации </w:t>
      </w:r>
      <w:r>
        <w:rPr>
          <w:sz w:val="28"/>
          <w:szCs w:val="28"/>
        </w:rPr>
        <w:t>"Прикладное творчество"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экспонаты оцениваются </w:t>
      </w:r>
      <w:r>
        <w:rPr>
          <w:sz w:val="28"/>
          <w:szCs w:val="28"/>
        </w:rPr>
        <w:br/>
        <w:t>по следующим критериям:</w:t>
      </w:r>
    </w:p>
    <w:p w:rsidR="005A07F7" w:rsidRDefault="005A07F7" w:rsidP="005A07F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качество исполнения - от 0 до 10 баллов; </w:t>
      </w:r>
    </w:p>
    <w:p w:rsidR="005A07F7" w:rsidRDefault="005A07F7" w:rsidP="005A07F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64D14">
        <w:rPr>
          <w:sz w:val="28"/>
          <w:szCs w:val="28"/>
        </w:rPr>
        <w:t>актуальность и функциональность</w:t>
      </w:r>
      <w:r>
        <w:rPr>
          <w:sz w:val="28"/>
          <w:szCs w:val="28"/>
        </w:rPr>
        <w:t xml:space="preserve"> - от 0 до 10 баллов; </w:t>
      </w:r>
    </w:p>
    <w:p w:rsidR="005A07F7" w:rsidRDefault="005A07F7" w:rsidP="005A07F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эстетика и художественный уровень - от 0 до 10 баллов; </w:t>
      </w:r>
    </w:p>
    <w:p w:rsidR="005A07F7" w:rsidRDefault="005A07F7" w:rsidP="005A07F7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DD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4DD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F64D14" w:rsidRPr="008E2E9F" w:rsidRDefault="00F64D14" w:rsidP="00F64D14">
      <w:pPr>
        <w:widowControl w:val="0"/>
        <w:tabs>
          <w:tab w:val="left" w:pos="1418"/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tab/>
      </w:r>
      <w:r>
        <w:rPr>
          <w:color w:val="000000" w:themeColor="text1"/>
          <w:sz w:val="28"/>
          <w:szCs w:val="28"/>
        </w:rPr>
        <w:t xml:space="preserve">В номинации </w:t>
      </w:r>
      <w:r>
        <w:rPr>
          <w:sz w:val="28"/>
          <w:szCs w:val="28"/>
        </w:rPr>
        <w:t xml:space="preserve">"Модели военной техники, участвующей </w:t>
      </w:r>
      <w:r w:rsidR="006738E8">
        <w:rPr>
          <w:sz w:val="28"/>
          <w:szCs w:val="28"/>
        </w:rPr>
        <w:br/>
      </w:r>
      <w:r>
        <w:rPr>
          <w:sz w:val="28"/>
          <w:szCs w:val="28"/>
        </w:rPr>
        <w:t xml:space="preserve">в Сталинградской битве" </w:t>
      </w:r>
      <w:proofErr w:type="gramStart"/>
      <w:r>
        <w:rPr>
          <w:sz w:val="28"/>
          <w:szCs w:val="28"/>
        </w:rPr>
        <w:t>экспонаты</w:t>
      </w:r>
      <w:proofErr w:type="gramEnd"/>
      <w:r>
        <w:rPr>
          <w:sz w:val="28"/>
          <w:szCs w:val="28"/>
        </w:rPr>
        <w:t xml:space="preserve"> оцениваются по следующим критериям:</w:t>
      </w:r>
    </w:p>
    <w:p w:rsidR="00F64D14" w:rsidRDefault="00F64D14" w:rsidP="00F64D1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качество исполнения - от 0 до 10 баллов; </w:t>
      </w:r>
    </w:p>
    <w:p w:rsidR="00F64D14" w:rsidRDefault="00F64D14" w:rsidP="00F64D1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A3E0B">
        <w:rPr>
          <w:sz w:val="28"/>
          <w:szCs w:val="28"/>
        </w:rPr>
        <w:t xml:space="preserve">) </w:t>
      </w:r>
      <w:r w:rsidR="00AA3E0B" w:rsidRPr="00AA3E0B">
        <w:rPr>
          <w:sz w:val="28"/>
          <w:szCs w:val="28"/>
        </w:rPr>
        <w:t>соответствие прототипу</w:t>
      </w:r>
      <w:r w:rsidRPr="00AA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0 до 10 баллов; </w:t>
      </w:r>
    </w:p>
    <w:p w:rsidR="00F64D14" w:rsidRDefault="00F64D14" w:rsidP="00F64D1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A3E0B">
        <w:rPr>
          <w:sz w:val="28"/>
          <w:szCs w:val="28"/>
        </w:rPr>
        <w:t>сложность изготовления</w:t>
      </w:r>
      <w:r w:rsidR="00673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0 до 10 баллов; </w:t>
      </w:r>
    </w:p>
    <w:p w:rsidR="00F64D14" w:rsidRDefault="00F64D14" w:rsidP="00F64D14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DD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4DD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AA3E0B" w:rsidRPr="008E2E9F" w:rsidRDefault="00AA3E0B" w:rsidP="00AA3E0B">
      <w:pPr>
        <w:widowControl w:val="0"/>
        <w:tabs>
          <w:tab w:val="left" w:pos="1418"/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tab/>
      </w:r>
      <w:r>
        <w:rPr>
          <w:color w:val="000000" w:themeColor="text1"/>
          <w:sz w:val="28"/>
          <w:szCs w:val="28"/>
        </w:rPr>
        <w:t xml:space="preserve">В номинации </w:t>
      </w:r>
      <w:r>
        <w:rPr>
          <w:sz w:val="28"/>
          <w:szCs w:val="28"/>
        </w:rPr>
        <w:t>"Техническое моделирование" экспонаты оцениваются по следующим критериям: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качество 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0 до 10 баллов; 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A3E0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дизайн </w:t>
      </w:r>
      <w:r>
        <w:rPr>
          <w:sz w:val="28"/>
          <w:szCs w:val="28"/>
        </w:rPr>
        <w:t>и эстетичность</w:t>
      </w:r>
      <w:r w:rsidRPr="00AA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0 до 10 баллов; 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сложность изготовления - от 0 до 10 баллов; </w:t>
      </w:r>
    </w:p>
    <w:p w:rsidR="00AA3E0B" w:rsidRDefault="00AA3E0B" w:rsidP="00AA3E0B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DD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4DD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AA3E0B" w:rsidRPr="008E2E9F" w:rsidRDefault="00AA3E0B" w:rsidP="00AA3E0B">
      <w:pPr>
        <w:widowControl w:val="0"/>
        <w:tabs>
          <w:tab w:val="left" w:pos="1418"/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tab/>
      </w:r>
      <w:r>
        <w:rPr>
          <w:color w:val="000000" w:themeColor="text1"/>
          <w:sz w:val="28"/>
          <w:szCs w:val="28"/>
        </w:rPr>
        <w:t xml:space="preserve">В номинации </w:t>
      </w:r>
      <w:r>
        <w:rPr>
          <w:sz w:val="28"/>
          <w:szCs w:val="28"/>
        </w:rPr>
        <w:t>"Техническая игрушка" экспонаты оцениваются по следующим критериям: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качество исполнения - от 0 до 10 баллов; 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A3E0B">
        <w:rPr>
          <w:sz w:val="28"/>
          <w:szCs w:val="28"/>
        </w:rPr>
        <w:t xml:space="preserve">) </w:t>
      </w:r>
      <w:r>
        <w:rPr>
          <w:sz w:val="28"/>
          <w:szCs w:val="28"/>
        </w:rPr>
        <w:t>функциональность</w:t>
      </w:r>
      <w:r w:rsidRPr="00AA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0 до 10 баллов; 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сложность изготовления - от 0 до 10 баллов; </w:t>
      </w:r>
    </w:p>
    <w:p w:rsidR="00AA3E0B" w:rsidRDefault="00AA3E0B" w:rsidP="00AA3E0B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DD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4DD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AA3E0B" w:rsidRPr="008E2E9F" w:rsidRDefault="00AA3E0B" w:rsidP="00AA3E0B">
      <w:pPr>
        <w:widowControl w:val="0"/>
        <w:tabs>
          <w:tab w:val="left" w:pos="1418"/>
          <w:tab w:val="left" w:pos="9498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tab/>
      </w:r>
      <w:r>
        <w:rPr>
          <w:color w:val="000000" w:themeColor="text1"/>
          <w:sz w:val="28"/>
          <w:szCs w:val="28"/>
        </w:rPr>
        <w:t xml:space="preserve">В номинации </w:t>
      </w:r>
      <w:r>
        <w:rPr>
          <w:sz w:val="28"/>
          <w:szCs w:val="28"/>
        </w:rPr>
        <w:t>"Радиотехника, телемеханика, автоматика, робототехника" экспонаты оцениваются по следующим критериям: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качество исполнения - от 0 до 10 баллов; 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A3E0B">
        <w:rPr>
          <w:sz w:val="28"/>
          <w:szCs w:val="28"/>
        </w:rPr>
        <w:t xml:space="preserve">) </w:t>
      </w:r>
      <w:r>
        <w:rPr>
          <w:sz w:val="28"/>
          <w:szCs w:val="28"/>
        </w:rPr>
        <w:t>функциональность</w:t>
      </w:r>
      <w:r w:rsidRPr="00AA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0 до 10 баллов; </w:t>
      </w:r>
    </w:p>
    <w:p w:rsidR="00AA3E0B" w:rsidRDefault="00AA3E0B" w:rsidP="00AA3E0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>надежность в эксплуатации</w:t>
      </w:r>
      <w:r>
        <w:rPr>
          <w:sz w:val="28"/>
          <w:szCs w:val="28"/>
        </w:rPr>
        <w:t xml:space="preserve"> - от 0 до 10 баллов; </w:t>
      </w:r>
    </w:p>
    <w:p w:rsidR="00AA3E0B" w:rsidRDefault="00AA3E0B" w:rsidP="00AA3E0B">
      <w:pPr>
        <w:pStyle w:val="aa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4DD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4DD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E724DD" w:rsidRDefault="00E724DD" w:rsidP="0089690B">
      <w:pPr>
        <w:jc w:val="center"/>
        <w:rPr>
          <w:sz w:val="28"/>
          <w:szCs w:val="28"/>
          <w:highlight w:val="yellow"/>
        </w:rPr>
      </w:pPr>
    </w:p>
    <w:p w:rsidR="00925F56" w:rsidRPr="00E6432B" w:rsidRDefault="00925F56" w:rsidP="0089690B">
      <w:pPr>
        <w:jc w:val="center"/>
        <w:rPr>
          <w:sz w:val="28"/>
          <w:szCs w:val="28"/>
        </w:rPr>
      </w:pPr>
      <w:r w:rsidRPr="00E6432B">
        <w:rPr>
          <w:sz w:val="28"/>
          <w:szCs w:val="28"/>
        </w:rPr>
        <w:t>6.</w:t>
      </w:r>
      <w:r w:rsidR="004D0F54" w:rsidRPr="00E6432B">
        <w:rPr>
          <w:sz w:val="28"/>
          <w:szCs w:val="28"/>
        </w:rPr>
        <w:t> </w:t>
      </w:r>
      <w:r w:rsidRPr="00E6432B">
        <w:rPr>
          <w:sz w:val="28"/>
          <w:szCs w:val="28"/>
        </w:rPr>
        <w:t xml:space="preserve">Подведение итогов </w:t>
      </w:r>
      <w:r w:rsidR="009C4C95">
        <w:rPr>
          <w:sz w:val="28"/>
          <w:szCs w:val="28"/>
        </w:rPr>
        <w:t>Выставк</w:t>
      </w:r>
      <w:r w:rsidR="00CC6082">
        <w:rPr>
          <w:sz w:val="28"/>
          <w:szCs w:val="28"/>
        </w:rPr>
        <w:t>и</w:t>
      </w:r>
    </w:p>
    <w:p w:rsidR="00925F56" w:rsidRPr="00E6432B" w:rsidRDefault="00925F56" w:rsidP="0089690B">
      <w:pPr>
        <w:jc w:val="center"/>
        <w:rPr>
          <w:sz w:val="28"/>
          <w:szCs w:val="28"/>
        </w:rPr>
      </w:pPr>
    </w:p>
    <w:p w:rsidR="00925F56" w:rsidRPr="00E6432B" w:rsidRDefault="00925F56" w:rsidP="00CC6082">
      <w:pPr>
        <w:tabs>
          <w:tab w:val="left" w:pos="54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32B">
        <w:rPr>
          <w:sz w:val="28"/>
          <w:szCs w:val="28"/>
        </w:rPr>
        <w:t>6.1.</w:t>
      </w:r>
      <w:r w:rsidR="00CC6082">
        <w:rPr>
          <w:sz w:val="28"/>
          <w:szCs w:val="28"/>
        </w:rPr>
        <w:tab/>
      </w:r>
      <w:r w:rsidRPr="00E6432B">
        <w:rPr>
          <w:sz w:val="28"/>
          <w:szCs w:val="28"/>
        </w:rPr>
        <w:t xml:space="preserve">Победители и призеры </w:t>
      </w:r>
      <w:r w:rsidR="009C4C95">
        <w:rPr>
          <w:sz w:val="28"/>
          <w:szCs w:val="28"/>
        </w:rPr>
        <w:t>Выставк</w:t>
      </w:r>
      <w:r w:rsidR="00CC6082">
        <w:rPr>
          <w:sz w:val="28"/>
          <w:szCs w:val="28"/>
        </w:rPr>
        <w:t>и</w:t>
      </w:r>
      <w:r w:rsidRPr="00E6432B">
        <w:rPr>
          <w:sz w:val="28"/>
          <w:szCs w:val="28"/>
        </w:rPr>
        <w:t xml:space="preserve"> определяются в каждой номинации </w:t>
      </w:r>
      <w:r w:rsidR="009C4C95">
        <w:rPr>
          <w:sz w:val="28"/>
          <w:szCs w:val="28"/>
        </w:rPr>
        <w:t>Выставк</w:t>
      </w:r>
      <w:r w:rsidR="00CC6082">
        <w:rPr>
          <w:sz w:val="28"/>
          <w:szCs w:val="28"/>
        </w:rPr>
        <w:t>и</w:t>
      </w:r>
      <w:r w:rsidRPr="00E6432B">
        <w:rPr>
          <w:sz w:val="28"/>
          <w:szCs w:val="28"/>
        </w:rPr>
        <w:t xml:space="preserve"> в каждой возрастной группе.</w:t>
      </w:r>
    </w:p>
    <w:p w:rsidR="00925F56" w:rsidRPr="00E6432B" w:rsidRDefault="00925F56" w:rsidP="00CC6082">
      <w:pPr>
        <w:pStyle w:val="1"/>
        <w:tabs>
          <w:tab w:val="left" w:pos="1276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32B">
        <w:rPr>
          <w:rFonts w:ascii="Times New Roman" w:hAnsi="Times New Roman" w:cs="Times New Roman"/>
          <w:sz w:val="28"/>
          <w:szCs w:val="28"/>
        </w:rPr>
        <w:t>6.2.</w:t>
      </w:r>
      <w:r w:rsidR="00CC6082">
        <w:rPr>
          <w:rFonts w:ascii="Times New Roman" w:hAnsi="Times New Roman" w:cs="Times New Roman"/>
          <w:sz w:val="28"/>
          <w:szCs w:val="28"/>
        </w:rPr>
        <w:tab/>
      </w:r>
      <w:r w:rsidRPr="00E6432B">
        <w:rPr>
          <w:rFonts w:ascii="Times New Roman" w:hAnsi="Times New Roman" w:cs="Times New Roman"/>
          <w:sz w:val="28"/>
          <w:szCs w:val="28"/>
        </w:rPr>
        <w:t xml:space="preserve">Победителями и призерами </w:t>
      </w:r>
      <w:r w:rsidR="009C4C95">
        <w:rPr>
          <w:rFonts w:ascii="Times New Roman" w:hAnsi="Times New Roman" w:cs="Times New Roman"/>
          <w:sz w:val="28"/>
          <w:szCs w:val="28"/>
        </w:rPr>
        <w:t>Выставк</w:t>
      </w:r>
      <w:r w:rsidR="00CC6082">
        <w:rPr>
          <w:rFonts w:ascii="Times New Roman" w:hAnsi="Times New Roman" w:cs="Times New Roman"/>
          <w:sz w:val="28"/>
          <w:szCs w:val="28"/>
        </w:rPr>
        <w:t>и</w:t>
      </w:r>
      <w:r w:rsidRPr="00E6432B">
        <w:rPr>
          <w:rFonts w:ascii="Times New Roman" w:hAnsi="Times New Roman" w:cs="Times New Roman"/>
          <w:sz w:val="28"/>
          <w:szCs w:val="28"/>
        </w:rPr>
        <w:t xml:space="preserve"> являются участники, набравшие наибольшее количество баллов в каждой номинации </w:t>
      </w:r>
      <w:r w:rsidR="009C4C95">
        <w:rPr>
          <w:rFonts w:ascii="Times New Roman" w:hAnsi="Times New Roman" w:cs="Times New Roman"/>
          <w:sz w:val="28"/>
          <w:szCs w:val="28"/>
        </w:rPr>
        <w:t>Выставк</w:t>
      </w:r>
      <w:r w:rsidR="00CC6082">
        <w:rPr>
          <w:rFonts w:ascii="Times New Roman" w:hAnsi="Times New Roman" w:cs="Times New Roman"/>
          <w:sz w:val="28"/>
          <w:szCs w:val="28"/>
        </w:rPr>
        <w:t>и</w:t>
      </w:r>
      <w:r w:rsidRPr="00E6432B">
        <w:rPr>
          <w:rFonts w:ascii="Times New Roman" w:hAnsi="Times New Roman" w:cs="Times New Roman"/>
          <w:sz w:val="28"/>
          <w:szCs w:val="28"/>
        </w:rPr>
        <w:t xml:space="preserve"> </w:t>
      </w:r>
      <w:r w:rsidRPr="00E6432B">
        <w:rPr>
          <w:rFonts w:ascii="Times New Roman" w:hAnsi="Times New Roman" w:cs="Times New Roman"/>
          <w:sz w:val="28"/>
          <w:szCs w:val="28"/>
        </w:rPr>
        <w:br/>
        <w:t>в каждой возрастной группе.</w:t>
      </w:r>
    </w:p>
    <w:p w:rsidR="00925F56" w:rsidRPr="00E6432B" w:rsidRDefault="00925F56" w:rsidP="00CC6082">
      <w:pPr>
        <w:pStyle w:val="1"/>
        <w:tabs>
          <w:tab w:val="left" w:pos="1276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32B">
        <w:rPr>
          <w:rFonts w:ascii="Times New Roman" w:hAnsi="Times New Roman" w:cs="Times New Roman"/>
          <w:sz w:val="28"/>
          <w:szCs w:val="28"/>
        </w:rPr>
        <w:t>6.3.</w:t>
      </w:r>
      <w:r w:rsidR="00CC6082">
        <w:rPr>
          <w:rFonts w:ascii="Times New Roman" w:hAnsi="Times New Roman" w:cs="Times New Roman"/>
          <w:sz w:val="28"/>
          <w:szCs w:val="28"/>
        </w:rPr>
        <w:tab/>
      </w:r>
      <w:r w:rsidRPr="00E6432B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в каждой номинации </w:t>
      </w:r>
      <w:r w:rsidR="009C4C95">
        <w:rPr>
          <w:rFonts w:ascii="Times New Roman" w:hAnsi="Times New Roman" w:cs="Times New Roman"/>
          <w:sz w:val="28"/>
          <w:szCs w:val="28"/>
        </w:rPr>
        <w:t>Выставк</w:t>
      </w:r>
      <w:r w:rsidR="00CC6082">
        <w:rPr>
          <w:rFonts w:ascii="Times New Roman" w:hAnsi="Times New Roman" w:cs="Times New Roman"/>
          <w:sz w:val="28"/>
          <w:szCs w:val="28"/>
        </w:rPr>
        <w:t>и</w:t>
      </w:r>
      <w:r w:rsidRPr="00E6432B">
        <w:rPr>
          <w:rFonts w:ascii="Times New Roman" w:hAnsi="Times New Roman" w:cs="Times New Roman"/>
          <w:sz w:val="28"/>
          <w:szCs w:val="28"/>
        </w:rPr>
        <w:t xml:space="preserve"> </w:t>
      </w:r>
      <w:r w:rsidRPr="00E6432B">
        <w:rPr>
          <w:rFonts w:ascii="Times New Roman" w:hAnsi="Times New Roman" w:cs="Times New Roman"/>
          <w:sz w:val="28"/>
          <w:szCs w:val="28"/>
        </w:rPr>
        <w:br/>
        <w:t xml:space="preserve">в каждой возрастной группе жюри </w:t>
      </w:r>
      <w:r w:rsidR="009C4C95">
        <w:rPr>
          <w:rFonts w:ascii="Times New Roman" w:hAnsi="Times New Roman" w:cs="Times New Roman"/>
          <w:sz w:val="28"/>
          <w:szCs w:val="28"/>
        </w:rPr>
        <w:t>Выставк</w:t>
      </w:r>
      <w:r w:rsidR="00CC6082">
        <w:rPr>
          <w:rFonts w:ascii="Times New Roman" w:hAnsi="Times New Roman" w:cs="Times New Roman"/>
          <w:sz w:val="28"/>
          <w:szCs w:val="28"/>
        </w:rPr>
        <w:t>и</w:t>
      </w:r>
      <w:r w:rsidRPr="00E6432B">
        <w:rPr>
          <w:rFonts w:ascii="Times New Roman" w:hAnsi="Times New Roman" w:cs="Times New Roman"/>
          <w:sz w:val="28"/>
          <w:szCs w:val="28"/>
        </w:rPr>
        <w:t xml:space="preserve"> вправе увеличить количество призовых мест: одно – первое, два – вторых, два - третьих.</w:t>
      </w:r>
    </w:p>
    <w:p w:rsidR="00925F56" w:rsidRDefault="00925F56" w:rsidP="0089690B">
      <w:pPr>
        <w:pStyle w:val="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32B">
        <w:rPr>
          <w:rFonts w:ascii="Times New Roman" w:hAnsi="Times New Roman" w:cs="Times New Roman"/>
          <w:sz w:val="28"/>
          <w:szCs w:val="28"/>
        </w:rPr>
        <w:lastRenderedPageBreak/>
        <w:t>6.4.</w:t>
      </w:r>
      <w:r w:rsidR="004D0F54" w:rsidRPr="00E6432B">
        <w:rPr>
          <w:rFonts w:ascii="Times New Roman" w:hAnsi="Times New Roman" w:cs="Times New Roman"/>
          <w:sz w:val="28"/>
          <w:szCs w:val="28"/>
        </w:rPr>
        <w:t> </w:t>
      </w:r>
      <w:r w:rsidRPr="00E6432B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9C4C95">
        <w:rPr>
          <w:rFonts w:ascii="Times New Roman" w:hAnsi="Times New Roman" w:cs="Times New Roman"/>
          <w:sz w:val="28"/>
          <w:szCs w:val="28"/>
        </w:rPr>
        <w:t>Выставк</w:t>
      </w:r>
      <w:r w:rsidR="00CC60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приказом ГБУ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5F56" w:rsidRPr="005D083B" w:rsidRDefault="00925F56" w:rsidP="0089690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 w:rsidR="004D0F5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Победители и призёры </w:t>
      </w:r>
      <w:r w:rsidR="009C4C95">
        <w:rPr>
          <w:color w:val="000000"/>
          <w:sz w:val="28"/>
          <w:szCs w:val="28"/>
        </w:rPr>
        <w:t>Выставк</w:t>
      </w:r>
      <w:r w:rsidR="00CC6082"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награждаются грамотами </w:t>
      </w:r>
      <w:r w:rsidRPr="005D083B">
        <w:rPr>
          <w:sz w:val="28"/>
          <w:szCs w:val="28"/>
        </w:rPr>
        <w:t>комитета образования, науки и молодежной политики Волгоградской области.</w:t>
      </w:r>
    </w:p>
    <w:p w:rsidR="00925F56" w:rsidRPr="005D083B" w:rsidRDefault="00925F56" w:rsidP="0089690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D083B">
        <w:rPr>
          <w:sz w:val="28"/>
          <w:szCs w:val="28"/>
        </w:rPr>
        <w:t xml:space="preserve">6.6. Руководители, подготовившие победителей и призеров в каждой номинации </w:t>
      </w:r>
      <w:r w:rsidR="009C4C95">
        <w:rPr>
          <w:sz w:val="28"/>
          <w:szCs w:val="28"/>
        </w:rPr>
        <w:t>Выставк</w:t>
      </w:r>
      <w:r w:rsidR="005D0222">
        <w:rPr>
          <w:sz w:val="28"/>
          <w:szCs w:val="28"/>
        </w:rPr>
        <w:t>и</w:t>
      </w:r>
      <w:r w:rsidRPr="005D083B">
        <w:rPr>
          <w:sz w:val="28"/>
          <w:szCs w:val="28"/>
        </w:rPr>
        <w:t xml:space="preserve"> в каждой возрастной группе, награждаются грамотами комитета образования, науки и молодежной политики Волгоградской области в электронном виде.</w:t>
      </w:r>
    </w:p>
    <w:p w:rsidR="00925F56" w:rsidRPr="00E6432B" w:rsidRDefault="00925F56" w:rsidP="0089690B">
      <w:pPr>
        <w:pStyle w:val="1"/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D083B">
        <w:rPr>
          <w:rFonts w:ascii="Times New Roman" w:hAnsi="Times New Roman" w:cs="Times New Roman"/>
          <w:sz w:val="28"/>
          <w:szCs w:val="28"/>
        </w:rPr>
        <w:t>6.7.</w:t>
      </w:r>
      <w:r w:rsidR="004D0F54" w:rsidRPr="005D083B">
        <w:rPr>
          <w:rFonts w:ascii="Times New Roman" w:hAnsi="Times New Roman" w:cs="Times New Roman"/>
          <w:sz w:val="28"/>
          <w:szCs w:val="28"/>
        </w:rPr>
        <w:t> </w:t>
      </w:r>
      <w:r w:rsidRPr="005D083B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</w:t>
      </w:r>
      <w:r w:rsidR="009C4C95">
        <w:rPr>
          <w:rFonts w:ascii="Times New Roman" w:hAnsi="Times New Roman" w:cs="Times New Roman"/>
          <w:color w:val="auto"/>
          <w:sz w:val="28"/>
          <w:szCs w:val="28"/>
        </w:rPr>
        <w:t>Выставк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D083B">
        <w:rPr>
          <w:rFonts w:ascii="Times New Roman" w:hAnsi="Times New Roman" w:cs="Times New Roman"/>
          <w:color w:val="auto"/>
          <w:sz w:val="28"/>
          <w:szCs w:val="28"/>
        </w:rPr>
        <w:t>, не занявшие</w:t>
      </w:r>
      <w:r w:rsidRPr="00E6432B">
        <w:rPr>
          <w:rFonts w:ascii="Times New Roman" w:hAnsi="Times New Roman" w:cs="Times New Roman"/>
          <w:color w:val="auto"/>
          <w:sz w:val="28"/>
          <w:szCs w:val="28"/>
        </w:rPr>
        <w:t xml:space="preserve"> призовые места, получают индивидуальные электронные сертификаты </w:t>
      </w:r>
      <w:r w:rsidRPr="00E6432B">
        <w:rPr>
          <w:rFonts w:ascii="Times New Roman" w:hAnsi="Times New Roman" w:cs="Times New Roman"/>
          <w:sz w:val="28"/>
          <w:szCs w:val="28"/>
        </w:rPr>
        <w:t xml:space="preserve">ГБУ ДО </w:t>
      </w:r>
      <w:proofErr w:type="spellStart"/>
      <w:r w:rsidRPr="00E6432B">
        <w:rPr>
          <w:rFonts w:ascii="Times New Roman" w:hAnsi="Times New Roman" w:cs="Times New Roman"/>
          <w:sz w:val="28"/>
          <w:szCs w:val="28"/>
        </w:rPr>
        <w:t>ВСДЮТиЭ</w:t>
      </w:r>
      <w:proofErr w:type="spellEnd"/>
      <w:r w:rsidRPr="00E643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432B">
        <w:rPr>
          <w:rFonts w:ascii="Times New Roman" w:hAnsi="Times New Roman" w:cs="Times New Roman"/>
          <w:color w:val="auto"/>
          <w:sz w:val="28"/>
          <w:szCs w:val="28"/>
        </w:rPr>
        <w:br/>
        <w:t>за участие.</w:t>
      </w:r>
    </w:p>
    <w:p w:rsidR="00925F56" w:rsidRDefault="00925F56" w:rsidP="0089690B">
      <w:pPr>
        <w:pStyle w:val="1"/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6432B">
        <w:rPr>
          <w:rFonts w:ascii="Times New Roman" w:hAnsi="Times New Roman" w:cs="Times New Roman"/>
          <w:color w:val="auto"/>
          <w:sz w:val="28"/>
          <w:szCs w:val="28"/>
        </w:rPr>
        <w:t>6.8.</w:t>
      </w:r>
      <w:r w:rsidR="004D0F54" w:rsidRPr="00E6432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>Экспонаты</w:t>
      </w:r>
      <w:r w:rsidRPr="00E6432B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занявшие первые места в каждой номинации </w:t>
      </w:r>
      <w:r w:rsidR="009C4C95">
        <w:rPr>
          <w:rFonts w:ascii="Times New Roman" w:hAnsi="Times New Roman" w:cs="Times New Roman"/>
          <w:color w:val="auto"/>
          <w:sz w:val="28"/>
          <w:szCs w:val="28"/>
        </w:rPr>
        <w:t>Выставк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каждой возрастной группе, рекомендуются для участия </w:t>
      </w:r>
      <w:r w:rsidR="00EC7835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 Всероссийском 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 xml:space="preserve">конкурсе научно-технического творчества учащихся "Юный техники </w:t>
      </w:r>
      <w:r w:rsidR="005D0222">
        <w:rPr>
          <w:rFonts w:ascii="Times New Roman" w:hAnsi="Times New Roman" w:cs="Times New Roman"/>
          <w:color w:val="auto"/>
          <w:sz w:val="28"/>
          <w:szCs w:val="28"/>
          <w:lang w:val="en-US"/>
        </w:rPr>
        <w:t>XXI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 xml:space="preserve"> века"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5F56" w:rsidRDefault="00925F56" w:rsidP="0089690B">
      <w:pPr>
        <w:pStyle w:val="1"/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Отправка 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>экспонатов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участие 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 xml:space="preserve">во Всероссийском конкурсе научно-технического творчества учащихся "Юный техники </w:t>
      </w:r>
      <w:r w:rsidR="005D0222">
        <w:rPr>
          <w:rFonts w:ascii="Times New Roman" w:hAnsi="Times New Roman" w:cs="Times New Roman"/>
          <w:color w:val="auto"/>
          <w:sz w:val="28"/>
          <w:szCs w:val="28"/>
          <w:lang w:val="en-US"/>
        </w:rPr>
        <w:t>XXI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 xml:space="preserve"> века"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за счет участника </w:t>
      </w:r>
      <w:r w:rsidR="009C4C95">
        <w:rPr>
          <w:rFonts w:ascii="Times New Roman" w:hAnsi="Times New Roman" w:cs="Times New Roman"/>
          <w:color w:val="auto"/>
          <w:sz w:val="28"/>
          <w:szCs w:val="28"/>
        </w:rPr>
        <w:t>Выставк</w:t>
      </w:r>
      <w:r w:rsidR="005D0222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5F56" w:rsidRDefault="005D0222" w:rsidP="005D0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="004D0F54">
        <w:rPr>
          <w:sz w:val="28"/>
          <w:szCs w:val="28"/>
        </w:rPr>
        <w:t> </w:t>
      </w:r>
      <w:r w:rsidR="00925F56">
        <w:rPr>
          <w:sz w:val="28"/>
          <w:szCs w:val="28"/>
        </w:rPr>
        <w:t xml:space="preserve">Итоги </w:t>
      </w:r>
      <w:r w:rsidR="009C4C95">
        <w:rPr>
          <w:sz w:val="28"/>
          <w:szCs w:val="28"/>
        </w:rPr>
        <w:t>Выставк</w:t>
      </w:r>
      <w:r>
        <w:rPr>
          <w:sz w:val="28"/>
          <w:szCs w:val="28"/>
        </w:rPr>
        <w:t>и</w:t>
      </w:r>
      <w:r w:rsidR="00925F56">
        <w:rPr>
          <w:sz w:val="28"/>
          <w:szCs w:val="28"/>
        </w:rPr>
        <w:t xml:space="preserve"> публикуются на официальном сайте </w:t>
      </w:r>
      <w:r w:rsidR="00925F56">
        <w:rPr>
          <w:sz w:val="28"/>
          <w:szCs w:val="28"/>
        </w:rPr>
        <w:br/>
        <w:t xml:space="preserve">ГБУ ДО </w:t>
      </w:r>
      <w:proofErr w:type="spellStart"/>
      <w:r w:rsidR="00925F56">
        <w:rPr>
          <w:sz w:val="28"/>
          <w:szCs w:val="28"/>
        </w:rPr>
        <w:t>ВСДЮТиЭ</w:t>
      </w:r>
      <w:proofErr w:type="spellEnd"/>
      <w:r w:rsidR="00925F56">
        <w:rPr>
          <w:sz w:val="28"/>
          <w:szCs w:val="28"/>
        </w:rPr>
        <w:t xml:space="preserve"> </w:t>
      </w:r>
      <w:hyperlink r:id="rId8" w:history="1">
        <w:r w:rsidR="00925F56">
          <w:rPr>
            <w:sz w:val="28"/>
            <w:szCs w:val="28"/>
          </w:rPr>
          <w:t>http://turist34.ucoz.ru</w:t>
        </w:r>
      </w:hyperlink>
      <w:r w:rsidR="00925F56">
        <w:rPr>
          <w:sz w:val="28"/>
          <w:szCs w:val="28"/>
        </w:rPr>
        <w:t>.</w:t>
      </w:r>
    </w:p>
    <w:p w:rsidR="00925F56" w:rsidRDefault="00925F56" w:rsidP="0089690B">
      <w:pPr>
        <w:tabs>
          <w:tab w:val="left" w:pos="1276"/>
        </w:tabs>
        <w:jc w:val="both"/>
        <w:rPr>
          <w:sz w:val="28"/>
          <w:szCs w:val="28"/>
        </w:rPr>
      </w:pPr>
    </w:p>
    <w:p w:rsidR="00925F56" w:rsidRDefault="00925F56" w:rsidP="00751A47">
      <w:pPr>
        <w:jc w:val="center"/>
        <w:rPr>
          <w:color w:val="000000"/>
          <w:sz w:val="28"/>
          <w:szCs w:val="28"/>
        </w:rPr>
      </w:pPr>
      <w:r w:rsidRPr="004D0F54">
        <w:rPr>
          <w:color w:val="000000"/>
          <w:sz w:val="28"/>
          <w:szCs w:val="28"/>
        </w:rPr>
        <w:t>7.</w:t>
      </w:r>
      <w:r w:rsidR="004D0F54" w:rsidRPr="004D0F54">
        <w:rPr>
          <w:color w:val="000000"/>
          <w:sz w:val="28"/>
          <w:szCs w:val="28"/>
        </w:rPr>
        <w:t> </w:t>
      </w:r>
      <w:r w:rsidRPr="004D0F54">
        <w:rPr>
          <w:color w:val="000000"/>
          <w:sz w:val="28"/>
          <w:szCs w:val="28"/>
        </w:rPr>
        <w:t>Финансирование</w:t>
      </w:r>
      <w:r>
        <w:rPr>
          <w:color w:val="000000"/>
          <w:sz w:val="28"/>
          <w:szCs w:val="28"/>
        </w:rPr>
        <w:t xml:space="preserve"> </w:t>
      </w:r>
      <w:r w:rsidR="009C4C95">
        <w:rPr>
          <w:color w:val="000000"/>
          <w:sz w:val="28"/>
          <w:szCs w:val="28"/>
        </w:rPr>
        <w:t>Выставк</w:t>
      </w:r>
      <w:r w:rsidR="005D0222">
        <w:rPr>
          <w:color w:val="000000"/>
          <w:sz w:val="28"/>
          <w:szCs w:val="28"/>
        </w:rPr>
        <w:t>и</w:t>
      </w:r>
    </w:p>
    <w:p w:rsidR="00925F56" w:rsidRDefault="00925F56" w:rsidP="0089690B">
      <w:pPr>
        <w:ind w:firstLine="709"/>
        <w:jc w:val="center"/>
        <w:rPr>
          <w:color w:val="000000"/>
          <w:sz w:val="28"/>
          <w:szCs w:val="28"/>
        </w:rPr>
      </w:pPr>
    </w:p>
    <w:p w:rsidR="00925F56" w:rsidRDefault="00925F56" w:rsidP="008969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4D0F5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ГБУ ДО </w:t>
      </w:r>
      <w:proofErr w:type="spellStart"/>
      <w:r>
        <w:rPr>
          <w:color w:val="000000"/>
          <w:sz w:val="28"/>
          <w:szCs w:val="28"/>
        </w:rPr>
        <w:t>ВСДЮТиЭ</w:t>
      </w:r>
      <w:proofErr w:type="spellEnd"/>
      <w:r>
        <w:rPr>
          <w:color w:val="000000"/>
          <w:sz w:val="28"/>
          <w:szCs w:val="28"/>
        </w:rPr>
        <w:t xml:space="preserve"> имеет право установить организационный взнос (далее – </w:t>
      </w: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>).</w:t>
      </w:r>
    </w:p>
    <w:p w:rsidR="00925F56" w:rsidRDefault="00925F56" w:rsidP="008969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 w:rsidR="004D0F54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 xml:space="preserve"> определяется и расходуется в соответствии с приказом ГБУ ДО </w:t>
      </w:r>
      <w:proofErr w:type="spellStart"/>
      <w:r>
        <w:rPr>
          <w:color w:val="000000"/>
          <w:sz w:val="28"/>
          <w:szCs w:val="28"/>
        </w:rPr>
        <w:t>ВСДЮТиЭ</w:t>
      </w:r>
      <w:proofErr w:type="spellEnd"/>
      <w:r>
        <w:rPr>
          <w:color w:val="000000"/>
          <w:sz w:val="28"/>
          <w:szCs w:val="28"/>
        </w:rPr>
        <w:t xml:space="preserve"> от 15.09.2018 № 171/1 "Об утверждении положения </w:t>
      </w:r>
      <w:r>
        <w:rPr>
          <w:color w:val="000000"/>
          <w:sz w:val="28"/>
          <w:szCs w:val="28"/>
        </w:rPr>
        <w:br/>
        <w:t xml:space="preserve">об организационных взносах для организации и проведения мероприятий, организуемых государственным бюджетным учреждением дополнительного образованиям "Волгоградская станция детского </w:t>
      </w:r>
      <w:r>
        <w:rPr>
          <w:color w:val="000000"/>
          <w:sz w:val="28"/>
          <w:szCs w:val="28"/>
        </w:rPr>
        <w:br/>
        <w:t>и юношеского туризма и экскурсий".</w:t>
      </w:r>
    </w:p>
    <w:p w:rsidR="00925F56" w:rsidRDefault="00925F56" w:rsidP="0089690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</w:t>
      </w:r>
      <w:r w:rsidR="004D0F54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 xml:space="preserve"> расходуется на приобретение </w:t>
      </w:r>
      <w:r w:rsidRPr="005D083B">
        <w:rPr>
          <w:color w:val="000000"/>
          <w:sz w:val="28"/>
          <w:szCs w:val="28"/>
        </w:rPr>
        <w:t xml:space="preserve">расходных материалов для организации и проведения </w:t>
      </w:r>
      <w:r w:rsidR="009C4C95">
        <w:rPr>
          <w:color w:val="000000"/>
          <w:sz w:val="28"/>
          <w:szCs w:val="28"/>
        </w:rPr>
        <w:t>Выставк</w:t>
      </w:r>
      <w:r w:rsidR="005D0222">
        <w:rPr>
          <w:color w:val="000000"/>
          <w:sz w:val="28"/>
          <w:szCs w:val="28"/>
        </w:rPr>
        <w:t>и</w:t>
      </w:r>
      <w:r w:rsidRPr="005D083B">
        <w:rPr>
          <w:color w:val="000000"/>
          <w:sz w:val="28"/>
          <w:szCs w:val="28"/>
        </w:rPr>
        <w:t>.</w:t>
      </w:r>
    </w:p>
    <w:p w:rsidR="00925F56" w:rsidRDefault="00925F56" w:rsidP="008969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</w:t>
      </w:r>
      <w:r w:rsidR="004D0F5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Дополнительная информация об </w:t>
      </w:r>
      <w:proofErr w:type="spellStart"/>
      <w:r>
        <w:rPr>
          <w:color w:val="000000"/>
          <w:sz w:val="28"/>
          <w:szCs w:val="28"/>
        </w:rPr>
        <w:t>оргвзносе</w:t>
      </w:r>
      <w:proofErr w:type="spellEnd"/>
      <w:r>
        <w:rPr>
          <w:color w:val="000000"/>
          <w:sz w:val="28"/>
          <w:szCs w:val="28"/>
        </w:rPr>
        <w:t xml:space="preserve"> будет направлена </w:t>
      </w:r>
      <w:r>
        <w:rPr>
          <w:color w:val="000000"/>
          <w:sz w:val="28"/>
          <w:szCs w:val="28"/>
        </w:rPr>
        <w:br/>
        <w:t xml:space="preserve">ГБУ ДО </w:t>
      </w:r>
      <w:proofErr w:type="spellStart"/>
      <w:r>
        <w:rPr>
          <w:color w:val="000000"/>
          <w:sz w:val="28"/>
          <w:szCs w:val="28"/>
        </w:rPr>
        <w:t>ВСДЮТиЭ</w:t>
      </w:r>
      <w:proofErr w:type="spellEnd"/>
      <w:r>
        <w:rPr>
          <w:color w:val="000000"/>
          <w:sz w:val="28"/>
          <w:szCs w:val="28"/>
        </w:rPr>
        <w:t xml:space="preserve"> информационным письмом после получения заявки </w:t>
      </w:r>
      <w:r>
        <w:rPr>
          <w:color w:val="000000"/>
          <w:sz w:val="28"/>
          <w:szCs w:val="28"/>
        </w:rPr>
        <w:br/>
        <w:t>на электронный адрес, указанный в заявке.</w:t>
      </w:r>
    </w:p>
    <w:p w:rsidR="00925F56" w:rsidRDefault="00925F56" w:rsidP="008969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</w:t>
      </w:r>
      <w:r w:rsidR="004D0F5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случае отказа от участия в </w:t>
      </w:r>
      <w:r w:rsidR="009C4C95">
        <w:rPr>
          <w:color w:val="000000"/>
          <w:sz w:val="28"/>
          <w:szCs w:val="28"/>
        </w:rPr>
        <w:t>Выставк</w:t>
      </w:r>
      <w:r w:rsidR="005D02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организационный взнос </w:t>
      </w:r>
      <w:r>
        <w:rPr>
          <w:color w:val="000000"/>
          <w:sz w:val="28"/>
          <w:szCs w:val="28"/>
        </w:rPr>
        <w:br/>
        <w:t>не возвращается.</w:t>
      </w:r>
    </w:p>
    <w:p w:rsidR="00925F56" w:rsidRDefault="00925F56" w:rsidP="008969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7.6.</w:t>
      </w:r>
      <w:r w:rsidR="004D0F54">
        <w:rPr>
          <w:color w:val="000000"/>
          <w:sz w:val="28"/>
          <w:szCs w:val="28"/>
          <w:lang w:eastAsia="en-US"/>
        </w:rPr>
        <w:t> </w:t>
      </w:r>
      <w:r>
        <w:rPr>
          <w:color w:val="000000"/>
          <w:sz w:val="28"/>
          <w:szCs w:val="28"/>
          <w:lang w:eastAsia="en-US"/>
        </w:rPr>
        <w:t xml:space="preserve">Дополнительную информацию о проведении </w:t>
      </w:r>
      <w:r w:rsidR="009C4C95">
        <w:rPr>
          <w:color w:val="000000"/>
          <w:sz w:val="28"/>
          <w:szCs w:val="28"/>
          <w:lang w:eastAsia="en-US"/>
        </w:rPr>
        <w:t>Выставк</w:t>
      </w:r>
      <w:r w:rsidR="005D0222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можно получить по </w:t>
      </w: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-US"/>
          </w:rPr>
          <w:t>vcdtt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lang w:eastAsia="en-US"/>
        </w:rPr>
        <w:t>по тел</w:t>
      </w:r>
      <w:r>
        <w:rPr>
          <w:sz w:val="28"/>
          <w:szCs w:val="28"/>
          <w:lang w:eastAsia="en-US"/>
        </w:rPr>
        <w:t>ефону 8</w:t>
      </w:r>
      <w:r>
        <w:rPr>
          <w:color w:val="000000"/>
          <w:sz w:val="28"/>
          <w:szCs w:val="28"/>
        </w:rPr>
        <w:t>-8442-44-33-04,</w:t>
      </w:r>
      <w:r w:rsidR="008F2F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Тарасова Ольга Анатольевна, методист ГБУ ДО </w:t>
      </w:r>
      <w:proofErr w:type="spellStart"/>
      <w:r>
        <w:rPr>
          <w:color w:val="000000"/>
          <w:sz w:val="28"/>
          <w:szCs w:val="28"/>
        </w:rPr>
        <w:t>ВСДТЮиЭ</w:t>
      </w:r>
      <w:proofErr w:type="spellEnd"/>
      <w:r>
        <w:rPr>
          <w:color w:val="000000"/>
          <w:sz w:val="28"/>
          <w:szCs w:val="28"/>
        </w:rPr>
        <w:t>.</w:t>
      </w:r>
    </w:p>
    <w:p w:rsidR="005D0222" w:rsidRDefault="005D0222" w:rsidP="00954187">
      <w:pPr>
        <w:ind w:left="5529"/>
        <w:rPr>
          <w:sz w:val="28"/>
          <w:szCs w:val="28"/>
        </w:rPr>
      </w:pPr>
    </w:p>
    <w:p w:rsidR="005D0222" w:rsidRDefault="005D0222" w:rsidP="00954187">
      <w:pPr>
        <w:ind w:left="5529"/>
        <w:rPr>
          <w:sz w:val="28"/>
          <w:szCs w:val="28"/>
        </w:rPr>
      </w:pPr>
    </w:p>
    <w:p w:rsidR="005D0222" w:rsidRDefault="005D0222" w:rsidP="00954187">
      <w:pPr>
        <w:ind w:left="5529"/>
        <w:rPr>
          <w:sz w:val="28"/>
          <w:szCs w:val="28"/>
        </w:rPr>
      </w:pPr>
    </w:p>
    <w:p w:rsidR="005D0222" w:rsidRDefault="005D0222" w:rsidP="00954187">
      <w:pPr>
        <w:ind w:left="5529"/>
        <w:rPr>
          <w:sz w:val="28"/>
          <w:szCs w:val="28"/>
        </w:rPr>
      </w:pPr>
    </w:p>
    <w:p w:rsidR="00925F56" w:rsidRDefault="00925F56" w:rsidP="00954187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5F56" w:rsidRDefault="00925F56" w:rsidP="00954187">
      <w:pPr>
        <w:spacing w:line="240" w:lineRule="exact"/>
        <w:ind w:left="5529"/>
        <w:rPr>
          <w:sz w:val="28"/>
          <w:szCs w:val="28"/>
        </w:rPr>
      </w:pPr>
    </w:p>
    <w:p w:rsidR="00925F56" w:rsidRDefault="00925F56" w:rsidP="00954187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к Положению о проведении областно</w:t>
      </w:r>
      <w:r w:rsidR="005D022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D0222">
        <w:rPr>
          <w:sz w:val="28"/>
          <w:szCs w:val="28"/>
        </w:rPr>
        <w:t>в</w:t>
      </w:r>
      <w:r w:rsidR="009C4C95">
        <w:rPr>
          <w:sz w:val="28"/>
          <w:szCs w:val="28"/>
        </w:rPr>
        <w:t>ыставк</w:t>
      </w:r>
      <w:r w:rsidR="005D02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D0222">
        <w:rPr>
          <w:sz w:val="28"/>
          <w:szCs w:val="28"/>
        </w:rPr>
        <w:t>детского технического творчества</w:t>
      </w:r>
      <w:r>
        <w:rPr>
          <w:sz w:val="28"/>
          <w:szCs w:val="28"/>
        </w:rPr>
        <w:t xml:space="preserve"> "</w:t>
      </w:r>
      <w:r w:rsidR="005D0222">
        <w:rPr>
          <w:sz w:val="28"/>
          <w:szCs w:val="28"/>
        </w:rPr>
        <w:t>Дети. Техника. Творчество.</w:t>
      </w:r>
      <w:r>
        <w:rPr>
          <w:sz w:val="28"/>
          <w:szCs w:val="28"/>
        </w:rPr>
        <w:t>"</w:t>
      </w:r>
    </w:p>
    <w:p w:rsidR="00925F56" w:rsidRDefault="00925F56" w:rsidP="00954187">
      <w:pPr>
        <w:spacing w:line="240" w:lineRule="exact"/>
        <w:ind w:left="4962"/>
        <w:rPr>
          <w:sz w:val="28"/>
          <w:szCs w:val="28"/>
        </w:rPr>
      </w:pPr>
    </w:p>
    <w:p w:rsidR="00925F56" w:rsidRDefault="00925F56" w:rsidP="00954187">
      <w:pPr>
        <w:spacing w:line="240" w:lineRule="exact"/>
        <w:ind w:hanging="4536"/>
        <w:rPr>
          <w:sz w:val="28"/>
          <w:szCs w:val="28"/>
        </w:rPr>
      </w:pPr>
    </w:p>
    <w:p w:rsidR="00925F56" w:rsidRDefault="00925F56" w:rsidP="00954187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К А</w:t>
      </w:r>
    </w:p>
    <w:p w:rsidR="008E2E88" w:rsidRDefault="00925F56" w:rsidP="008E2E88">
      <w:pPr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8E2E88" w:rsidRPr="00B53103">
        <w:rPr>
          <w:sz w:val="28"/>
          <w:szCs w:val="28"/>
        </w:rPr>
        <w:t>областной выставк</w:t>
      </w:r>
      <w:r w:rsidR="008E2E88">
        <w:rPr>
          <w:sz w:val="28"/>
          <w:szCs w:val="28"/>
        </w:rPr>
        <w:t>е</w:t>
      </w:r>
      <w:r w:rsidR="008E2E88" w:rsidRPr="00B53103">
        <w:rPr>
          <w:sz w:val="28"/>
          <w:szCs w:val="28"/>
        </w:rPr>
        <w:t xml:space="preserve"> детского технического творчества</w:t>
      </w:r>
      <w:r w:rsidR="008E2E88">
        <w:rPr>
          <w:sz w:val="28"/>
          <w:szCs w:val="28"/>
        </w:rPr>
        <w:t xml:space="preserve"> </w:t>
      </w:r>
    </w:p>
    <w:p w:rsidR="00925F56" w:rsidRDefault="008E2E88" w:rsidP="008E2E88">
      <w:pPr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B53103">
        <w:rPr>
          <w:sz w:val="28"/>
          <w:szCs w:val="28"/>
        </w:rPr>
        <w:t>Дети</w:t>
      </w:r>
      <w:r>
        <w:rPr>
          <w:sz w:val="28"/>
          <w:szCs w:val="28"/>
        </w:rPr>
        <w:t>.</w:t>
      </w:r>
      <w:r w:rsidRPr="00B531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53103">
        <w:rPr>
          <w:sz w:val="28"/>
          <w:szCs w:val="28"/>
        </w:rPr>
        <w:t>ехника</w:t>
      </w:r>
      <w:r>
        <w:rPr>
          <w:sz w:val="28"/>
          <w:szCs w:val="28"/>
        </w:rPr>
        <w:t>.</w:t>
      </w:r>
      <w:r w:rsidRPr="00B531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53103">
        <w:rPr>
          <w:sz w:val="28"/>
          <w:szCs w:val="28"/>
        </w:rPr>
        <w:t>ворчество</w:t>
      </w:r>
      <w:r>
        <w:rPr>
          <w:sz w:val="28"/>
          <w:szCs w:val="28"/>
        </w:rPr>
        <w:t>"</w:t>
      </w:r>
    </w:p>
    <w:p w:rsidR="00925F56" w:rsidRDefault="00925F56" w:rsidP="00954187">
      <w:pPr>
        <w:spacing w:line="240" w:lineRule="exact"/>
        <w:jc w:val="center"/>
        <w:rPr>
          <w:sz w:val="28"/>
          <w:szCs w:val="28"/>
        </w:rPr>
      </w:pPr>
    </w:p>
    <w:p w:rsidR="00925F56" w:rsidRDefault="00925F56" w:rsidP="00954187">
      <w:pPr>
        <w:tabs>
          <w:tab w:val="left" w:pos="2340"/>
        </w:tabs>
        <w:jc w:val="both"/>
      </w:pPr>
    </w:p>
    <w:p w:rsidR="00925F56" w:rsidRDefault="00925F56" w:rsidP="009541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224F">
        <w:rPr>
          <w:sz w:val="28"/>
          <w:szCs w:val="28"/>
        </w:rPr>
        <w:t> </w:t>
      </w:r>
      <w:r>
        <w:rPr>
          <w:sz w:val="28"/>
          <w:szCs w:val="28"/>
        </w:rPr>
        <w:t>Полное наименование образовательной организации, почтовый индекс,</w:t>
      </w:r>
    </w:p>
    <w:p w:rsidR="00925F56" w:rsidRDefault="00925F56" w:rsidP="00954187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адрес, телефон руководителя, электронная почта</w:t>
      </w:r>
    </w:p>
    <w:p w:rsidR="00925F56" w:rsidRDefault="00925F56" w:rsidP="009541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77224F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925F56" w:rsidRDefault="00925F56" w:rsidP="00954187">
      <w:pPr>
        <w:jc w:val="both"/>
        <w:rPr>
          <w:sz w:val="28"/>
          <w:szCs w:val="28"/>
        </w:rPr>
      </w:pPr>
    </w:p>
    <w:p w:rsidR="00925F56" w:rsidRDefault="00925F56" w:rsidP="009541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224F">
        <w:t> </w:t>
      </w:r>
      <w:r>
        <w:rPr>
          <w:sz w:val="28"/>
          <w:szCs w:val="28"/>
        </w:rPr>
        <w:t xml:space="preserve">Данные участников </w:t>
      </w:r>
      <w:r w:rsidR="009C4C95">
        <w:rPr>
          <w:sz w:val="28"/>
          <w:szCs w:val="28"/>
        </w:rPr>
        <w:t>Выставк</w:t>
      </w:r>
      <w:r w:rsidR="005D0222">
        <w:rPr>
          <w:sz w:val="28"/>
          <w:szCs w:val="28"/>
        </w:rPr>
        <w:t>и</w:t>
      </w:r>
    </w:p>
    <w:p w:rsidR="00925F56" w:rsidRDefault="00925F56" w:rsidP="0095418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305"/>
        <w:gridCol w:w="1602"/>
        <w:gridCol w:w="1629"/>
      </w:tblGrid>
      <w:tr w:rsidR="00925F56" w:rsidTr="007C7E77">
        <w:trPr>
          <w:trHeight w:val="380"/>
        </w:trPr>
        <w:tc>
          <w:tcPr>
            <w:tcW w:w="1418" w:type="dxa"/>
          </w:tcPr>
          <w:p w:rsidR="00925F56" w:rsidRDefault="00925F56" w:rsidP="00954187">
            <w:r>
              <w:t xml:space="preserve">Номинация </w:t>
            </w:r>
          </w:p>
          <w:p w:rsidR="00925F56" w:rsidRDefault="009C4C95" w:rsidP="00954187">
            <w:r>
              <w:t>Выставк</w:t>
            </w:r>
            <w:r w:rsidR="005D0222">
              <w:t>и</w:t>
            </w:r>
            <w:r w:rsidR="00925F56">
              <w:t>/</w:t>
            </w:r>
          </w:p>
          <w:p w:rsidR="00925F56" w:rsidRDefault="00925F56" w:rsidP="00954187">
            <w:r>
              <w:t>возрастная</w:t>
            </w:r>
          </w:p>
          <w:p w:rsidR="00925F56" w:rsidRDefault="00925F56" w:rsidP="00954187">
            <w:r>
              <w:t>группа</w:t>
            </w:r>
          </w:p>
        </w:tc>
        <w:tc>
          <w:tcPr>
            <w:tcW w:w="1559" w:type="dxa"/>
          </w:tcPr>
          <w:p w:rsidR="00925F56" w:rsidRDefault="00925F56" w:rsidP="005D0222">
            <w:r>
              <w:t xml:space="preserve">Название </w:t>
            </w:r>
            <w:r w:rsidR="005D0222">
              <w:t>экспоната</w:t>
            </w:r>
          </w:p>
        </w:tc>
        <w:tc>
          <w:tcPr>
            <w:tcW w:w="1559" w:type="dxa"/>
          </w:tcPr>
          <w:p w:rsidR="00925F56" w:rsidRDefault="00925F56" w:rsidP="007C7E77">
            <w:pPr>
              <w:ind w:right="-249"/>
            </w:pPr>
            <w:r>
              <w:t>Ф.И. О (полностью),</w:t>
            </w:r>
          </w:p>
          <w:p w:rsidR="00925F56" w:rsidRDefault="00925F56" w:rsidP="00954187">
            <w:r>
              <w:t>возраст</w:t>
            </w:r>
          </w:p>
        </w:tc>
        <w:tc>
          <w:tcPr>
            <w:tcW w:w="1305" w:type="dxa"/>
          </w:tcPr>
          <w:p w:rsidR="00925F56" w:rsidRDefault="00925F56" w:rsidP="007C7E77">
            <w:pPr>
              <w:ind w:right="-78"/>
            </w:pPr>
            <w:r>
              <w:t>Домашний адрес с индексом</w:t>
            </w:r>
          </w:p>
        </w:tc>
        <w:tc>
          <w:tcPr>
            <w:tcW w:w="1602" w:type="dxa"/>
          </w:tcPr>
          <w:p w:rsidR="00925F56" w:rsidRDefault="00925F56" w:rsidP="003D6EAF">
            <w:pPr>
              <w:ind w:right="-178"/>
            </w:pPr>
            <w:r>
              <w:t>Данные свидетельства о рождении (серия, номер, кем и когда выдано) или копия документа</w:t>
            </w:r>
          </w:p>
        </w:tc>
        <w:tc>
          <w:tcPr>
            <w:tcW w:w="1629" w:type="dxa"/>
          </w:tcPr>
          <w:p w:rsidR="00925F56" w:rsidRDefault="00925F56" w:rsidP="007C7E77">
            <w:pPr>
              <w:ind w:left="-38" w:right="-177"/>
            </w:pPr>
            <w:r>
              <w:t xml:space="preserve">Ф.И.О. (полностью), должность педагога (руководителя) </w:t>
            </w:r>
          </w:p>
        </w:tc>
      </w:tr>
      <w:tr w:rsidR="00925F56" w:rsidTr="007C7E77">
        <w:trPr>
          <w:trHeight w:val="93"/>
        </w:trPr>
        <w:tc>
          <w:tcPr>
            <w:tcW w:w="1418" w:type="dxa"/>
          </w:tcPr>
          <w:p w:rsidR="00925F56" w:rsidRDefault="00925F56" w:rsidP="00954187"/>
        </w:tc>
        <w:tc>
          <w:tcPr>
            <w:tcW w:w="1559" w:type="dxa"/>
          </w:tcPr>
          <w:p w:rsidR="00925F56" w:rsidRDefault="00925F56" w:rsidP="00954187"/>
        </w:tc>
        <w:tc>
          <w:tcPr>
            <w:tcW w:w="1559" w:type="dxa"/>
          </w:tcPr>
          <w:p w:rsidR="00925F56" w:rsidRDefault="00925F56" w:rsidP="00954187"/>
        </w:tc>
        <w:tc>
          <w:tcPr>
            <w:tcW w:w="1305" w:type="dxa"/>
          </w:tcPr>
          <w:p w:rsidR="00925F56" w:rsidRDefault="00925F56" w:rsidP="00954187"/>
        </w:tc>
        <w:tc>
          <w:tcPr>
            <w:tcW w:w="1602" w:type="dxa"/>
          </w:tcPr>
          <w:p w:rsidR="00925F56" w:rsidRDefault="00925F56" w:rsidP="00954187"/>
          <w:p w:rsidR="00925F56" w:rsidRDefault="00925F56" w:rsidP="00954187"/>
        </w:tc>
        <w:tc>
          <w:tcPr>
            <w:tcW w:w="1629" w:type="dxa"/>
          </w:tcPr>
          <w:p w:rsidR="00925F56" w:rsidRDefault="00925F56" w:rsidP="00954187"/>
        </w:tc>
      </w:tr>
    </w:tbl>
    <w:p w:rsidR="00925F56" w:rsidRDefault="00925F56" w:rsidP="00954187">
      <w:pPr>
        <w:jc w:val="both"/>
      </w:pPr>
    </w:p>
    <w:p w:rsidR="00925F56" w:rsidRDefault="0077224F" w:rsidP="00954187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25F56">
        <w:rPr>
          <w:sz w:val="28"/>
          <w:szCs w:val="28"/>
        </w:rPr>
        <w:t xml:space="preserve">Согласие на публикацию персональных данных, указанных в заявке: </w:t>
      </w:r>
      <w:r w:rsidR="00925F56">
        <w:rPr>
          <w:sz w:val="28"/>
          <w:szCs w:val="28"/>
        </w:rPr>
        <w:br/>
        <w:t>да/нет (нужное подчеркнуть)</w:t>
      </w:r>
    </w:p>
    <w:p w:rsidR="00925F56" w:rsidRDefault="00925F56" w:rsidP="00954187">
      <w:pPr>
        <w:ind w:firstLine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Российской Федерации от 27 июля 2006 г. </w:t>
      </w:r>
      <w:r>
        <w:rPr>
          <w:sz w:val="22"/>
          <w:szCs w:val="22"/>
        </w:rPr>
        <w:br/>
        <w:t xml:space="preserve">№ 152-ФЗ "О персональных данных" даю согласие в течение 5 лет использовать мои вышеперечисленные данные для составления списков в сети "Интернет", создания и отправки наградных документов </w:t>
      </w:r>
      <w:r w:rsidR="009C4C95">
        <w:rPr>
          <w:sz w:val="22"/>
          <w:szCs w:val="22"/>
        </w:rPr>
        <w:t>Выставк</w:t>
      </w:r>
      <w:r w:rsidR="005D0222">
        <w:rPr>
          <w:sz w:val="22"/>
          <w:szCs w:val="22"/>
        </w:rPr>
        <w:t>и</w:t>
      </w:r>
      <w:r>
        <w:rPr>
          <w:sz w:val="22"/>
          <w:szCs w:val="22"/>
        </w:rPr>
        <w:t xml:space="preserve">, использования в печатных презентационных/методических материалах </w:t>
      </w:r>
      <w:r w:rsidR="009C4C95">
        <w:rPr>
          <w:sz w:val="22"/>
          <w:szCs w:val="22"/>
        </w:rPr>
        <w:t>Выставк</w:t>
      </w:r>
      <w:r w:rsidR="005D0222">
        <w:rPr>
          <w:sz w:val="22"/>
          <w:szCs w:val="22"/>
        </w:rPr>
        <w:t>и</w:t>
      </w:r>
      <w:r>
        <w:rPr>
          <w:sz w:val="22"/>
          <w:szCs w:val="22"/>
        </w:rPr>
        <w:t>, для расчета статистики участия</w:t>
      </w:r>
      <w:r w:rsidR="005D02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9C4C95">
        <w:rPr>
          <w:sz w:val="22"/>
          <w:szCs w:val="22"/>
        </w:rPr>
        <w:t>Выставк</w:t>
      </w:r>
      <w:r>
        <w:rPr>
          <w:sz w:val="22"/>
          <w:szCs w:val="22"/>
        </w:rPr>
        <w:t>е.</w:t>
      </w:r>
    </w:p>
    <w:p w:rsidR="00925F56" w:rsidRDefault="00925F56" w:rsidP="00954187">
      <w:pPr>
        <w:jc w:val="both"/>
        <w:rPr>
          <w:sz w:val="22"/>
          <w:szCs w:val="22"/>
        </w:rPr>
      </w:pPr>
    </w:p>
    <w:p w:rsidR="00925F56" w:rsidRDefault="00925F56" w:rsidP="00954187">
      <w:pPr>
        <w:rPr>
          <w:sz w:val="22"/>
          <w:szCs w:val="22"/>
        </w:rPr>
      </w:pPr>
      <w:r>
        <w:rPr>
          <w:sz w:val="28"/>
          <w:szCs w:val="28"/>
        </w:rPr>
        <w:t xml:space="preserve">Участники </w:t>
      </w:r>
      <w:r w:rsidR="009C4C95">
        <w:rPr>
          <w:sz w:val="28"/>
          <w:szCs w:val="28"/>
        </w:rPr>
        <w:t>Выставк</w:t>
      </w:r>
      <w:r w:rsidR="005D0222">
        <w:rPr>
          <w:sz w:val="28"/>
          <w:szCs w:val="28"/>
        </w:rPr>
        <w:t>и</w:t>
      </w:r>
      <w:r>
        <w:rPr>
          <w:sz w:val="22"/>
          <w:szCs w:val="22"/>
        </w:rPr>
        <w:t xml:space="preserve"> _____________________________________________________________</w:t>
      </w:r>
    </w:p>
    <w:p w:rsidR="00925F56" w:rsidRDefault="00925F56" w:rsidP="009541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(подпись и расшифровка)</w:t>
      </w:r>
    </w:p>
    <w:p w:rsidR="00925F56" w:rsidRDefault="00925F56" w:rsidP="00954187">
      <w:pPr>
        <w:jc w:val="both"/>
        <w:rPr>
          <w:sz w:val="28"/>
          <w:szCs w:val="28"/>
        </w:rPr>
      </w:pPr>
    </w:p>
    <w:p w:rsidR="00925F56" w:rsidRDefault="00925F56" w:rsidP="00954187">
      <w:pPr>
        <w:jc w:val="both"/>
        <w:rPr>
          <w:sz w:val="28"/>
          <w:szCs w:val="28"/>
        </w:rPr>
      </w:pPr>
    </w:p>
    <w:p w:rsidR="00925F56" w:rsidRDefault="00925F56" w:rsidP="0095418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образовательной организации</w:t>
      </w:r>
    </w:p>
    <w:p w:rsidR="00925F56" w:rsidRDefault="00925F56" w:rsidP="00D62298">
      <w:pPr>
        <w:spacing w:before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М.П.</w:t>
      </w:r>
      <w:r w:rsidR="00D62298">
        <w:rPr>
          <w:b/>
          <w:bCs/>
          <w:sz w:val="28"/>
          <w:szCs w:val="28"/>
        </w:rPr>
        <w:t xml:space="preserve"> </w:t>
      </w:r>
    </w:p>
    <w:p w:rsidR="00925F56" w:rsidRDefault="00925F56" w:rsidP="0089690B"/>
    <w:p w:rsidR="00DF0212" w:rsidRDefault="00DF0212" w:rsidP="0089690B"/>
    <w:p w:rsidR="00DF0212" w:rsidRPr="00DF0212" w:rsidRDefault="00DF0212" w:rsidP="00DF0212">
      <w:pPr>
        <w:jc w:val="center"/>
        <w:rPr>
          <w:sz w:val="28"/>
          <w:szCs w:val="28"/>
        </w:rPr>
      </w:pPr>
    </w:p>
    <w:sectPr w:rsidR="00DF0212" w:rsidRPr="00DF0212" w:rsidSect="0089690B">
      <w:headerReference w:type="default" r:id="rId10"/>
      <w:pgSz w:w="11906" w:h="16838"/>
      <w:pgMar w:top="1134" w:right="1276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8A" w:rsidRDefault="000B608A">
      <w:r>
        <w:separator/>
      </w:r>
    </w:p>
  </w:endnote>
  <w:endnote w:type="continuationSeparator" w:id="0">
    <w:p w:rsidR="000B608A" w:rsidRDefault="000B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8A" w:rsidRDefault="000B608A">
      <w:r>
        <w:separator/>
      </w:r>
    </w:p>
  </w:footnote>
  <w:footnote w:type="continuationSeparator" w:id="0">
    <w:p w:rsidR="000B608A" w:rsidRDefault="000B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F56" w:rsidRDefault="00925F56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2A8">
      <w:rPr>
        <w:rStyle w:val="a4"/>
        <w:noProof/>
      </w:rPr>
      <w:t>6</w:t>
    </w:r>
    <w:r>
      <w:rPr>
        <w:rStyle w:val="a4"/>
      </w:rPr>
      <w:fldChar w:fldCharType="end"/>
    </w:r>
  </w:p>
  <w:p w:rsidR="00925F56" w:rsidRDefault="00925F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3B15"/>
    <w:multiLevelType w:val="multilevel"/>
    <w:tmpl w:val="1EB83B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4A05"/>
    <w:multiLevelType w:val="hybridMultilevel"/>
    <w:tmpl w:val="356A841A"/>
    <w:lvl w:ilvl="0" w:tplc="AC1C18C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4"/>
    <w:rsid w:val="00047E43"/>
    <w:rsid w:val="000645C6"/>
    <w:rsid w:val="000B3153"/>
    <w:rsid w:val="000B608A"/>
    <w:rsid w:val="000F521B"/>
    <w:rsid w:val="00104462"/>
    <w:rsid w:val="00113ADE"/>
    <w:rsid w:val="00187133"/>
    <w:rsid w:val="0023473F"/>
    <w:rsid w:val="002829FE"/>
    <w:rsid w:val="00284331"/>
    <w:rsid w:val="002A2829"/>
    <w:rsid w:val="002B6CC3"/>
    <w:rsid w:val="002E2A80"/>
    <w:rsid w:val="002E4479"/>
    <w:rsid w:val="002F014C"/>
    <w:rsid w:val="003501F7"/>
    <w:rsid w:val="003637C9"/>
    <w:rsid w:val="0037759E"/>
    <w:rsid w:val="003B0BA1"/>
    <w:rsid w:val="003B39E3"/>
    <w:rsid w:val="003D6EAF"/>
    <w:rsid w:val="0041578E"/>
    <w:rsid w:val="004163F0"/>
    <w:rsid w:val="00445869"/>
    <w:rsid w:val="004543AD"/>
    <w:rsid w:val="00476264"/>
    <w:rsid w:val="00497B85"/>
    <w:rsid w:val="004D0F54"/>
    <w:rsid w:val="004E11FF"/>
    <w:rsid w:val="00510610"/>
    <w:rsid w:val="00522843"/>
    <w:rsid w:val="005428BC"/>
    <w:rsid w:val="005A07F7"/>
    <w:rsid w:val="005D0222"/>
    <w:rsid w:val="005D083B"/>
    <w:rsid w:val="00665771"/>
    <w:rsid w:val="006738E8"/>
    <w:rsid w:val="00682E7B"/>
    <w:rsid w:val="006A7D1A"/>
    <w:rsid w:val="00751A47"/>
    <w:rsid w:val="0077224F"/>
    <w:rsid w:val="007874C6"/>
    <w:rsid w:val="007A288E"/>
    <w:rsid w:val="007C7E77"/>
    <w:rsid w:val="0081710A"/>
    <w:rsid w:val="008528F8"/>
    <w:rsid w:val="0089690B"/>
    <w:rsid w:val="008E2E88"/>
    <w:rsid w:val="008E2E9F"/>
    <w:rsid w:val="008E37C7"/>
    <w:rsid w:val="008E4213"/>
    <w:rsid w:val="008F2F4D"/>
    <w:rsid w:val="0090351D"/>
    <w:rsid w:val="00925F56"/>
    <w:rsid w:val="00954187"/>
    <w:rsid w:val="009C4C95"/>
    <w:rsid w:val="009D2DC4"/>
    <w:rsid w:val="009F432B"/>
    <w:rsid w:val="00A10382"/>
    <w:rsid w:val="00A13CD4"/>
    <w:rsid w:val="00A228E9"/>
    <w:rsid w:val="00A653D8"/>
    <w:rsid w:val="00AA3E0B"/>
    <w:rsid w:val="00AA586E"/>
    <w:rsid w:val="00AF1557"/>
    <w:rsid w:val="00C02902"/>
    <w:rsid w:val="00C13D45"/>
    <w:rsid w:val="00C3010D"/>
    <w:rsid w:val="00C34981"/>
    <w:rsid w:val="00C47FEA"/>
    <w:rsid w:val="00C846BB"/>
    <w:rsid w:val="00CB5EC0"/>
    <w:rsid w:val="00CC6082"/>
    <w:rsid w:val="00CC72A8"/>
    <w:rsid w:val="00D04F6C"/>
    <w:rsid w:val="00D12306"/>
    <w:rsid w:val="00D20B8E"/>
    <w:rsid w:val="00D62298"/>
    <w:rsid w:val="00D67B6C"/>
    <w:rsid w:val="00DA70FC"/>
    <w:rsid w:val="00DD0071"/>
    <w:rsid w:val="00DD5EE7"/>
    <w:rsid w:val="00DE6B32"/>
    <w:rsid w:val="00DF0212"/>
    <w:rsid w:val="00E17418"/>
    <w:rsid w:val="00E47D0E"/>
    <w:rsid w:val="00E6432B"/>
    <w:rsid w:val="00E724DD"/>
    <w:rsid w:val="00EA7043"/>
    <w:rsid w:val="00EC7835"/>
    <w:rsid w:val="00ED0512"/>
    <w:rsid w:val="00F13BDB"/>
    <w:rsid w:val="00F64D14"/>
    <w:rsid w:val="00F90F6D"/>
    <w:rsid w:val="00FB3C43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94776-0C19-45D1-BCE1-32110B6D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uiPriority w:val="99"/>
    <w:rsid w:val="000F521B"/>
    <w:pPr>
      <w:ind w:firstLine="708"/>
      <w:jc w:val="both"/>
    </w:pPr>
    <w:rPr>
      <w:sz w:val="28"/>
      <w:szCs w:val="28"/>
    </w:rPr>
  </w:style>
  <w:style w:type="character" w:customStyle="1" w:styleId="20">
    <w:name w:val="Стиль2 Знак"/>
    <w:link w:val="2"/>
    <w:uiPriority w:val="99"/>
    <w:locked/>
    <w:rsid w:val="000F521B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89690B"/>
    <w:rPr>
      <w:color w:val="0000FF"/>
      <w:u w:val="single"/>
    </w:rPr>
  </w:style>
  <w:style w:type="character" w:styleId="a4">
    <w:name w:val="page number"/>
    <w:basedOn w:val="a0"/>
    <w:uiPriority w:val="99"/>
    <w:rsid w:val="0089690B"/>
  </w:style>
  <w:style w:type="paragraph" w:styleId="a5">
    <w:name w:val="header"/>
    <w:basedOn w:val="a"/>
    <w:link w:val="a6"/>
    <w:uiPriority w:val="99"/>
    <w:rsid w:val="0089690B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6">
    <w:name w:val="Верхний колонтитул Знак"/>
    <w:link w:val="a5"/>
    <w:uiPriority w:val="99"/>
    <w:locked/>
    <w:rsid w:val="0089690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List"/>
    <w:basedOn w:val="a"/>
    <w:uiPriority w:val="99"/>
    <w:rsid w:val="0089690B"/>
    <w:pPr>
      <w:shd w:val="clear" w:color="auto" w:fill="FFFFFF"/>
      <w:tabs>
        <w:tab w:val="left" w:pos="0"/>
        <w:tab w:val="left" w:pos="1110"/>
        <w:tab w:val="left" w:pos="9498"/>
      </w:tabs>
      <w:ind w:left="283" w:hanging="283"/>
      <w:jc w:val="both"/>
    </w:pPr>
    <w:rPr>
      <w:rFonts w:eastAsia="SimSun"/>
      <w:sz w:val="28"/>
      <w:szCs w:val="28"/>
    </w:rPr>
  </w:style>
  <w:style w:type="paragraph" w:styleId="a8">
    <w:name w:val="No Spacing"/>
    <w:uiPriority w:val="99"/>
    <w:qFormat/>
    <w:rsid w:val="0089690B"/>
    <w:rPr>
      <w:rFonts w:eastAsia="SimSun" w:cs="Calibri"/>
      <w:sz w:val="22"/>
      <w:szCs w:val="22"/>
    </w:rPr>
  </w:style>
  <w:style w:type="paragraph" w:customStyle="1" w:styleId="1">
    <w:name w:val="Обычный1"/>
    <w:uiPriority w:val="99"/>
    <w:rsid w:val="0089690B"/>
    <w:pPr>
      <w:spacing w:line="276" w:lineRule="auto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9">
    <w:name w:val="Основной текст с отступом Знак"/>
    <w:link w:val="aa"/>
    <w:uiPriority w:val="99"/>
    <w:locked/>
    <w:rsid w:val="0089690B"/>
    <w:rPr>
      <w:sz w:val="24"/>
      <w:szCs w:val="24"/>
    </w:rPr>
  </w:style>
  <w:style w:type="paragraph" w:styleId="aa">
    <w:name w:val="Body Text Indent"/>
    <w:basedOn w:val="a"/>
    <w:link w:val="a9"/>
    <w:uiPriority w:val="99"/>
    <w:rsid w:val="0089690B"/>
    <w:pPr>
      <w:spacing w:after="120"/>
      <w:ind w:left="283"/>
    </w:pPr>
    <w:rPr>
      <w:rFonts w:ascii="Calibri" w:eastAsia="Calibri" w:hAnsi="Calibri" w:cs="Calibri"/>
    </w:rPr>
  </w:style>
  <w:style w:type="character" w:customStyle="1" w:styleId="BodyTextIndentChar1">
    <w:name w:val="Body Text Indent Char1"/>
    <w:uiPriority w:val="99"/>
    <w:semiHidden/>
    <w:rsid w:val="004257E3"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с отступом Знак1"/>
    <w:uiPriority w:val="99"/>
    <w:semiHidden/>
    <w:rsid w:val="008969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uiPriority w:val="99"/>
    <w:rsid w:val="0089690B"/>
    <w:pPr>
      <w:widowControl w:val="0"/>
      <w:suppressLineNumbers/>
      <w:suppressAutoHyphens/>
    </w:pPr>
    <w:rPr>
      <w:rFonts w:eastAsia="Calibri"/>
      <w:kern w:val="1"/>
      <w:lang w:eastAsia="hi-IN" w:bidi="hi-IN"/>
    </w:rPr>
  </w:style>
  <w:style w:type="character" w:styleId="ac">
    <w:name w:val="Emphasis"/>
    <w:uiPriority w:val="20"/>
    <w:qFormat/>
    <w:rsid w:val="00AF1557"/>
    <w:rPr>
      <w:i/>
      <w:iCs/>
    </w:rPr>
  </w:style>
  <w:style w:type="paragraph" w:styleId="ad">
    <w:name w:val="Normal (Web)"/>
    <w:basedOn w:val="a"/>
    <w:uiPriority w:val="99"/>
    <w:semiHidden/>
    <w:unhideWhenUsed/>
    <w:rsid w:val="00DF0212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DF021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F02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ist34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A%D1%80%D0%B0%D0%BF%D0%B1%D1%83%D0%BA%D0%B8%D0%BD%D0%B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cdt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Буров</Company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5</cp:revision>
  <cp:lastPrinted>2018-12-21T08:00:00Z</cp:lastPrinted>
  <dcterms:created xsi:type="dcterms:W3CDTF">2019-01-16T13:30:00Z</dcterms:created>
  <dcterms:modified xsi:type="dcterms:W3CDTF">2019-01-18T11:39:00Z</dcterms:modified>
</cp:coreProperties>
</file>