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EA" w:rsidRPr="00A4755D" w:rsidRDefault="003F43EA" w:rsidP="003F43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3F43EA" w:rsidRPr="00A4755D" w:rsidRDefault="003F43EA" w:rsidP="003F43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3F43EA" w:rsidRPr="00A4755D" w:rsidRDefault="003F43EA" w:rsidP="003F43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43EA" w:rsidRPr="00A1251C" w:rsidRDefault="003F43EA" w:rsidP="003F43E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51C">
        <w:rPr>
          <w:rFonts w:ascii="Times New Roman" w:hAnsi="Times New Roman"/>
          <w:color w:val="000000" w:themeColor="text1"/>
          <w:sz w:val="28"/>
          <w:szCs w:val="28"/>
        </w:rPr>
        <w:t>Предмет</w:t>
      </w:r>
      <w:r w:rsidR="00260BCD" w:rsidRPr="00A1251C">
        <w:rPr>
          <w:rFonts w:ascii="Times New Roman" w:hAnsi="Times New Roman"/>
          <w:color w:val="000000" w:themeColor="text1"/>
          <w:sz w:val="28"/>
          <w:szCs w:val="28"/>
        </w:rPr>
        <w:t>: Окружающий мир</w:t>
      </w:r>
    </w:p>
    <w:p w:rsidR="003F43EA" w:rsidRPr="00A1251C" w:rsidRDefault="003F43EA" w:rsidP="003F43E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51C">
        <w:rPr>
          <w:rFonts w:ascii="Times New Roman" w:hAnsi="Times New Roman"/>
          <w:color w:val="000000" w:themeColor="text1"/>
          <w:sz w:val="28"/>
          <w:szCs w:val="28"/>
        </w:rPr>
        <w:t>Класс</w:t>
      </w:r>
      <w:r w:rsidR="00260BCD" w:rsidRPr="00A1251C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A1251C">
        <w:rPr>
          <w:rFonts w:ascii="Times New Roman" w:hAnsi="Times New Roman"/>
          <w:color w:val="000000" w:themeColor="text1"/>
          <w:sz w:val="28"/>
          <w:szCs w:val="28"/>
        </w:rPr>
        <w:t xml:space="preserve">  3 « Б»</w:t>
      </w:r>
    </w:p>
    <w:p w:rsidR="003F43EA" w:rsidRPr="00A1251C" w:rsidRDefault="003F43EA" w:rsidP="003F43E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251C">
        <w:rPr>
          <w:rFonts w:ascii="Times New Roman" w:hAnsi="Times New Roman"/>
          <w:color w:val="000000" w:themeColor="text1"/>
          <w:sz w:val="28"/>
          <w:szCs w:val="28"/>
        </w:rPr>
        <w:t>Учитель</w:t>
      </w:r>
      <w:r w:rsidR="00260BCD" w:rsidRPr="00A1251C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A1251C">
        <w:rPr>
          <w:rFonts w:ascii="Times New Roman" w:hAnsi="Times New Roman"/>
          <w:color w:val="000000" w:themeColor="text1"/>
          <w:sz w:val="28"/>
          <w:szCs w:val="28"/>
        </w:rPr>
        <w:t xml:space="preserve">        Рашидова В.Н.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3850"/>
        <w:gridCol w:w="1371"/>
        <w:gridCol w:w="1606"/>
        <w:gridCol w:w="2003"/>
        <w:gridCol w:w="2226"/>
      </w:tblGrid>
      <w:tr w:rsidR="00A1251C" w:rsidRPr="00A1251C" w:rsidTr="00260BCD">
        <w:trPr>
          <w:trHeight w:val="422"/>
        </w:trPr>
        <w:tc>
          <w:tcPr>
            <w:tcW w:w="1101" w:type="dxa"/>
            <w:vMerge w:val="restart"/>
          </w:tcPr>
          <w:p w:rsidR="003F43EA" w:rsidRPr="00A1251C" w:rsidRDefault="003F43EA" w:rsidP="001A29D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3F43EA" w:rsidRPr="00A1251C" w:rsidRDefault="003F43EA" w:rsidP="001A29D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418" w:type="dxa"/>
            <w:vMerge w:val="restart"/>
          </w:tcPr>
          <w:p w:rsidR="003F43EA" w:rsidRPr="00A1251C" w:rsidRDefault="003F43EA" w:rsidP="001A29D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850" w:type="dxa"/>
            <w:vMerge w:val="restart"/>
          </w:tcPr>
          <w:p w:rsidR="003F43EA" w:rsidRPr="00A1251C" w:rsidRDefault="003F43EA" w:rsidP="001A29D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2"/>
          </w:tcPr>
          <w:p w:rsidR="003F43EA" w:rsidRPr="00A1251C" w:rsidRDefault="003F43EA" w:rsidP="001A29D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3F43EA" w:rsidRPr="00A1251C" w:rsidRDefault="003F43EA" w:rsidP="001A29D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Причина корректировки</w:t>
            </w:r>
          </w:p>
        </w:tc>
        <w:tc>
          <w:tcPr>
            <w:tcW w:w="2226" w:type="dxa"/>
            <w:vMerge w:val="restart"/>
          </w:tcPr>
          <w:p w:rsidR="003F43EA" w:rsidRPr="00A1251C" w:rsidRDefault="003F43EA" w:rsidP="001A29D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Способ корректировки</w:t>
            </w:r>
          </w:p>
        </w:tc>
      </w:tr>
      <w:tr w:rsidR="00A1251C" w:rsidRPr="00A1251C" w:rsidTr="00260BCD">
        <w:trPr>
          <w:trHeight w:val="421"/>
        </w:trPr>
        <w:tc>
          <w:tcPr>
            <w:tcW w:w="1101" w:type="dxa"/>
            <w:vMerge/>
          </w:tcPr>
          <w:p w:rsidR="003F43EA" w:rsidRPr="00A1251C" w:rsidRDefault="003F43EA" w:rsidP="001A29D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F43EA" w:rsidRPr="00A1251C" w:rsidRDefault="003F43EA" w:rsidP="001A29D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F43EA" w:rsidRPr="00A1251C" w:rsidRDefault="003F43EA" w:rsidP="001A29D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50" w:type="dxa"/>
            <w:vMerge/>
          </w:tcPr>
          <w:p w:rsidR="003F43EA" w:rsidRPr="00A1251C" w:rsidRDefault="003F43EA" w:rsidP="001A29D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</w:tcPr>
          <w:p w:rsidR="003F43EA" w:rsidRPr="00A1251C" w:rsidRDefault="003F43EA" w:rsidP="001A29D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3F43EA" w:rsidRPr="00A1251C" w:rsidRDefault="003F43EA" w:rsidP="001A29D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3F43EA" w:rsidRPr="00A1251C" w:rsidRDefault="003F43EA" w:rsidP="001A29D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  <w:vMerge/>
          </w:tcPr>
          <w:p w:rsidR="003F43EA" w:rsidRPr="00A1251C" w:rsidRDefault="003F43EA" w:rsidP="001A29D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15026" w:type="dxa"/>
        <w:tblInd w:w="-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417"/>
        <w:gridCol w:w="1418"/>
        <w:gridCol w:w="3827"/>
        <w:gridCol w:w="1417"/>
        <w:gridCol w:w="1560"/>
        <w:gridCol w:w="1984"/>
        <w:gridCol w:w="2268"/>
      </w:tblGrid>
      <w:tr w:rsidR="00A1251C" w:rsidRPr="00A1251C" w:rsidTr="00260BCD">
        <w:tc>
          <w:tcPr>
            <w:tcW w:w="113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6.9</w:t>
            </w:r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" w:tooltip="Выставить оценки" w:history="1">
              <w:r w:rsidRPr="00A1251C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06.05</w:t>
              </w:r>
            </w:hyperlink>
          </w:p>
        </w:tc>
        <w:tc>
          <w:tcPr>
            <w:tcW w:w="141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13.05.20</w:t>
            </w:r>
          </w:p>
        </w:tc>
        <w:tc>
          <w:tcPr>
            <w:tcW w:w="382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" w:tooltip="Выбрать тему урока" w:history="1">
              <w:r w:rsidRPr="00A1251C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По Франции и Великобритании.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125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125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Продление срока каникул</w:t>
            </w: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A1251C" w:rsidRPr="00A1251C" w:rsidTr="00260BCD">
        <w:tc>
          <w:tcPr>
            <w:tcW w:w="113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6.10</w:t>
            </w:r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" w:tooltip="Выставить оценки" w:history="1">
              <w:r w:rsidRPr="00A1251C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08.05</w:t>
              </w:r>
            </w:hyperlink>
          </w:p>
        </w:tc>
        <w:tc>
          <w:tcPr>
            <w:tcW w:w="141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13.05.20</w:t>
            </w:r>
          </w:p>
        </w:tc>
        <w:tc>
          <w:tcPr>
            <w:tcW w:w="382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" w:tooltip="Выбрать тему урока" w:history="1">
              <w:r w:rsidRPr="00A1251C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По Франции и Великобритании.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125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125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1251C" w:rsidRPr="00A1251C" w:rsidTr="00260BCD">
        <w:tc>
          <w:tcPr>
            <w:tcW w:w="113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6.11</w:t>
            </w:r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9" w:tooltip="Выставить оценки" w:history="1">
              <w:r w:rsidRPr="00A1251C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13.05</w:t>
              </w:r>
            </w:hyperlink>
          </w:p>
        </w:tc>
        <w:tc>
          <w:tcPr>
            <w:tcW w:w="141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13.05.20</w:t>
            </w:r>
          </w:p>
        </w:tc>
        <w:tc>
          <w:tcPr>
            <w:tcW w:w="382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" w:tooltip="Выбрать тему урока" w:history="1">
              <w:r w:rsidRPr="00A1251C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На юге Европы.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125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125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1251C" w:rsidRPr="00A1251C" w:rsidTr="00260BCD">
        <w:tc>
          <w:tcPr>
            <w:tcW w:w="113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6.12</w:t>
            </w:r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1" w:tooltip="Выставить оценки" w:history="1">
              <w:r w:rsidRPr="00A1251C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15.05</w:t>
              </w:r>
            </w:hyperlink>
          </w:p>
        </w:tc>
        <w:tc>
          <w:tcPr>
            <w:tcW w:w="141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13.05.20</w:t>
            </w:r>
          </w:p>
        </w:tc>
        <w:tc>
          <w:tcPr>
            <w:tcW w:w="382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2" w:tooltip="Выбрать тему урока" w:history="1">
              <w:r w:rsidRPr="00A1251C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По знаменитым местам мира. Тест № 5.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125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125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1251C" w:rsidRPr="00A1251C" w:rsidTr="00260BCD">
        <w:tc>
          <w:tcPr>
            <w:tcW w:w="113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6.13</w:t>
            </w:r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3" w:tooltip="Выставить оценки" w:history="1">
              <w:r w:rsidRPr="00A1251C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20.05</w:t>
              </w:r>
            </w:hyperlink>
          </w:p>
        </w:tc>
        <w:tc>
          <w:tcPr>
            <w:tcW w:w="141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15.05.20</w:t>
            </w:r>
          </w:p>
        </w:tc>
        <w:tc>
          <w:tcPr>
            <w:tcW w:w="382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125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Проверим себя и оценим свои достижения за второе полугодие. Итоговая диагностическая работа. (1-й </w:t>
            </w:r>
            <w:r w:rsidRPr="00A125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из 1 ч.)</w:t>
            </w:r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125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125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1251C" w:rsidRPr="00A1251C" w:rsidTr="00260BCD">
        <w:tc>
          <w:tcPr>
            <w:tcW w:w="113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6.14</w:t>
            </w:r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4" w:tooltip="Выставить оценки" w:history="1">
              <w:r w:rsidRPr="00A1251C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22.05</w:t>
              </w:r>
            </w:hyperlink>
          </w:p>
        </w:tc>
        <w:tc>
          <w:tcPr>
            <w:tcW w:w="141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15.05.20</w:t>
            </w:r>
          </w:p>
        </w:tc>
        <w:tc>
          <w:tcPr>
            <w:tcW w:w="382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5" w:tooltip="Выбрать тему урока" w:history="1">
              <w:r w:rsidRPr="00A1251C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Презентация проекта "Кто нас защищает", "Экономика родного края", "Музей путешествий".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125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125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1251C" w:rsidRPr="00A1251C" w:rsidTr="00260BCD">
        <w:tc>
          <w:tcPr>
            <w:tcW w:w="113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6.15</w:t>
            </w:r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6" w:tooltip="Выставить оценки" w:history="1">
              <w:r w:rsidRPr="00A1251C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27.05</w:t>
              </w:r>
            </w:hyperlink>
          </w:p>
        </w:tc>
        <w:tc>
          <w:tcPr>
            <w:tcW w:w="141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15.05.20</w:t>
            </w:r>
          </w:p>
        </w:tc>
        <w:tc>
          <w:tcPr>
            <w:tcW w:w="382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7" w:tooltip="Выбрать тему урока" w:history="1">
              <w:r w:rsidRPr="00A1251C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Презентация проекта "Кто нас защищает", "Экономика родного края", "Музей путешествий".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125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125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1251C" w:rsidRPr="00A1251C" w:rsidTr="00260BCD">
        <w:tc>
          <w:tcPr>
            <w:tcW w:w="1135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6.17</w:t>
            </w:r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8" w:tooltip="Выставить оценки" w:history="1">
              <w:r w:rsidRPr="00A1251C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29.05</w:t>
              </w:r>
            </w:hyperlink>
          </w:p>
        </w:tc>
        <w:tc>
          <w:tcPr>
            <w:tcW w:w="1418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5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15.05.20</w:t>
            </w:r>
          </w:p>
        </w:tc>
        <w:tc>
          <w:tcPr>
            <w:tcW w:w="382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0BCD" w:rsidRPr="00A1251C" w:rsidRDefault="00260BCD" w:rsidP="00F977C4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125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Презентация проекта "Кто нас защищает", "Экономика родного края", "Музей путешествий". (1-й из 1 ч.)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260BCD" w:rsidRPr="00A1251C" w:rsidRDefault="00260BCD" w:rsidP="00F977C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125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260BCD" w:rsidRPr="00A1251C" w:rsidRDefault="00260BCD" w:rsidP="00F977C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125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shd w:val="clear" w:color="auto" w:fill="FFFFFF"/>
          </w:tcPr>
          <w:p w:rsidR="00260BCD" w:rsidRPr="00A1251C" w:rsidRDefault="00260BCD" w:rsidP="00F977C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260BCD" w:rsidRPr="00A1251C" w:rsidRDefault="00260BCD" w:rsidP="00F977C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0424F6" w:rsidRPr="00A1251C" w:rsidRDefault="000424F6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0424F6" w:rsidRPr="00A1251C" w:rsidSect="00A1251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29"/>
    <w:rsid w:val="000424F6"/>
    <w:rsid w:val="00260BCD"/>
    <w:rsid w:val="003F43EA"/>
    <w:rsid w:val="00516129"/>
    <w:rsid w:val="00A1251C"/>
    <w:rsid w:val="00F9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EA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3EA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F977C4"/>
  </w:style>
  <w:style w:type="character" w:styleId="a4">
    <w:name w:val="Hyperlink"/>
    <w:basedOn w:val="a0"/>
    <w:uiPriority w:val="99"/>
    <w:semiHidden/>
    <w:unhideWhenUsed/>
    <w:rsid w:val="00F977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EA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3EA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F977C4"/>
  </w:style>
  <w:style w:type="character" w:styleId="a4">
    <w:name w:val="Hyperlink"/>
    <w:basedOn w:val="a0"/>
    <w:uiPriority w:val="99"/>
    <w:semiHidden/>
    <w:unhideWhenUsed/>
    <w:rsid w:val="00F977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9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;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6</cp:revision>
  <dcterms:created xsi:type="dcterms:W3CDTF">2020-05-19T17:32:00Z</dcterms:created>
  <dcterms:modified xsi:type="dcterms:W3CDTF">2020-05-19T17:58:00Z</dcterms:modified>
</cp:coreProperties>
</file>