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 7А гр</w:t>
      </w:r>
      <w:proofErr w:type="gramStart"/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>2</w:t>
      </w:r>
      <w:proofErr w:type="gramEnd"/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r w:rsidR="0018193C"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9C2DE2" w:rsidRPr="00A4755D" w:rsidRDefault="009C2DE2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DE2" w:rsidRPr="00A4755D" w:rsidTr="009E3244">
        <w:trPr>
          <w:trHeight w:val="283"/>
        </w:trPr>
        <w:tc>
          <w:tcPr>
            <w:tcW w:w="1101" w:type="dxa"/>
          </w:tcPr>
          <w:p w:rsidR="009C2DE2" w:rsidRPr="00A4755D" w:rsidRDefault="00D5630E" w:rsidP="009E3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9C2DE2" w:rsidRPr="00A4755D" w:rsidRDefault="009E3244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1851" w:type="dxa"/>
          </w:tcPr>
          <w:p w:rsidR="009C2DE2" w:rsidRPr="00A4755D" w:rsidRDefault="009E3244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3226" w:type="dxa"/>
          </w:tcPr>
          <w:p w:rsidR="009C2DE2" w:rsidRPr="00A4755D" w:rsidRDefault="00D5630E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Компьютерная графика и область её применения. Понятие растровой и 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векторной графики. </w:t>
            </w:r>
          </w:p>
        </w:tc>
        <w:tc>
          <w:tcPr>
            <w:tcW w:w="1386" w:type="dxa"/>
          </w:tcPr>
          <w:p w:rsidR="009C2DE2" w:rsidRPr="00A4755D" w:rsidRDefault="00D5630E" w:rsidP="00D56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9C2DE2" w:rsidRPr="00A4755D" w:rsidRDefault="00D5630E" w:rsidP="00D56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9C2DE2" w:rsidRPr="00A4755D" w:rsidRDefault="00D5630E" w:rsidP="009C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Pr="00FF1916" w:rsidRDefault="00FF1916" w:rsidP="00FF191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----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D5630E" w:rsidP="009E3244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185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Графические редакторы растрового типа. Работа с растровым графическим редактором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Pr="00FF1916" w:rsidRDefault="00FF1916" w:rsidP="00FF19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D5630E" w:rsidP="009E3244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185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Кодирование изображения. Работа с растровым графическим редактором. Работа с векторным графическим редактором</w:t>
            </w:r>
            <w: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Pr="00FF1916" w:rsidRDefault="00FF1916" w:rsidP="00FF19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D5630E" w:rsidP="009E3244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9C2DE2" w:rsidRDefault="009E3244" w:rsidP="009E324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1851" w:type="dxa"/>
          </w:tcPr>
          <w:p w:rsidR="009C2DE2" w:rsidRDefault="009E3244" w:rsidP="009C2D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3226" w:type="dxa"/>
          </w:tcPr>
          <w:p w:rsidR="009C2DE2" w:rsidRDefault="00D5630E" w:rsidP="009C2DE2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Технические средства компьютерной графики. Сканирование изображения и его обработка в графическом редакторе</w:t>
            </w:r>
            <w:r>
              <w:t>.</w:t>
            </w:r>
          </w:p>
        </w:tc>
        <w:tc>
          <w:tcPr>
            <w:tcW w:w="138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9C2DE2" w:rsidRDefault="00D5630E" w:rsidP="00D5630E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9C2DE2" w:rsidRDefault="00D5630E" w:rsidP="009C2DE2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9C2DE2" w:rsidRPr="00FF1916" w:rsidRDefault="00FF1916" w:rsidP="00FF19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 w:rsidR="00D563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D5630E"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A4755D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7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гр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1</w:t>
      </w:r>
      <w:proofErr w:type="gramEnd"/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1851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322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Компьютерная графика и область её применения. Понятие растровой и 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векторной графики. </w:t>
            </w:r>
          </w:p>
        </w:tc>
        <w:tc>
          <w:tcPr>
            <w:tcW w:w="1386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Pr="00A4755D" w:rsidRDefault="004039D0" w:rsidP="0040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Графические редакторы растрового типа. Работа с растровым графическим редактором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4039D0" w:rsidP="004039D0">
            <w:pPr>
              <w:jc w:val="center"/>
            </w:pPr>
            <w:r>
              <w:t>-----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Кодирование изображения. Работа с растровым графическим редактором. Работа с векторным графическим редактором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4039D0" w:rsidP="004039D0">
            <w:pPr>
              <w:jc w:val="center"/>
            </w:pPr>
            <w:r>
              <w:t>-----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1851" w:type="dxa"/>
          </w:tcPr>
          <w:p w:rsidR="000942DF" w:rsidRDefault="000942DF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Технические средства компьютерной графики. Сканирование изображения и его обработка в графическом редакторе</w:t>
            </w:r>
            <w:r>
              <w:t>.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4039D0" w:rsidP="004039D0">
            <w:pPr>
              <w:jc w:val="center"/>
            </w:pPr>
            <w:r>
              <w:t>-----</w:t>
            </w:r>
          </w:p>
        </w:tc>
      </w:tr>
    </w:tbl>
    <w:p w:rsidR="000942DF" w:rsidRDefault="000942DF" w:rsidP="000942DF">
      <w:pPr>
        <w:spacing w:after="0"/>
        <w:jc w:val="both"/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8Б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1701" w:type="dxa"/>
          </w:tcPr>
          <w:p w:rsidR="000942DF" w:rsidRPr="00A4755D" w:rsidRDefault="000942DF" w:rsidP="000646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646D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0942DF" w:rsidRPr="00A4755D" w:rsidRDefault="000942DF" w:rsidP="000646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646D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0942DF" w:rsidRDefault="000646D8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Двоичная система счисления. Представление чисел в памяти </w:t>
            </w:r>
            <w:proofErr w:type="spellStart"/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компьютера</w:t>
            </w:r>
            <w:proofErr w:type="gramStart"/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.И</w:t>
            </w:r>
            <w:proofErr w:type="gramEnd"/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стория</w:t>
            </w:r>
            <w:proofErr w:type="spellEnd"/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чисел и систем счисления.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4F0B" w:rsidRPr="00A4755D" w:rsidRDefault="00214F0B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0942DF" w:rsidRPr="00A4755D" w:rsidRDefault="000646D8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0942DF" w:rsidRPr="00A4755D" w:rsidRDefault="000942DF" w:rsidP="00094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942DF" w:rsidRPr="00A4755D" w:rsidRDefault="000942DF" w:rsidP="000942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Pr="00A4755D" w:rsidRDefault="004039D0" w:rsidP="0040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6D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6D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0942DF" w:rsidRDefault="000942DF" w:rsidP="000942DF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0646D8"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Электронные таблицы и математическое моделирование</w:t>
            </w:r>
            <w:r w:rsid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="000646D8"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4039D0" w:rsidP="004039D0">
            <w:pPr>
              <w:jc w:val="center"/>
            </w:pPr>
            <w:r>
              <w:t>-----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46D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0942DF" w:rsidRDefault="000942DF" w:rsidP="000646D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46D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0942DF" w:rsidRDefault="000646D8" w:rsidP="000942DF">
            <w:pPr>
              <w:jc w:val="both"/>
            </w:pPr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Пример имитационной модели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4039D0" w:rsidP="004039D0">
            <w:pPr>
              <w:jc w:val="center"/>
            </w:pPr>
            <w:r>
              <w:t>-----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Default="000942DF" w:rsidP="000942DF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0942DF" w:rsidRDefault="000646D8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942DF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0942DF" w:rsidRDefault="000646D8" w:rsidP="000942DF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942DF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226" w:type="dxa"/>
          </w:tcPr>
          <w:p w:rsidR="000942DF" w:rsidRDefault="00214F0B" w:rsidP="000942DF">
            <w:pPr>
              <w:jc w:val="both"/>
            </w:pPr>
            <w:r w:rsidRPr="00214F0B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Деловая графика. Условная функция. </w:t>
            </w:r>
          </w:p>
        </w:tc>
        <w:tc>
          <w:tcPr>
            <w:tcW w:w="138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0942DF" w:rsidRDefault="000942DF" w:rsidP="000942DF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0942DF" w:rsidRDefault="000942DF" w:rsidP="000942DF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0942DF" w:rsidRDefault="004039D0" w:rsidP="004039D0">
            <w:pPr>
              <w:jc w:val="center"/>
            </w:pPr>
            <w:r>
              <w:t>------</w:t>
            </w:r>
          </w:p>
        </w:tc>
      </w:tr>
    </w:tbl>
    <w:p w:rsidR="000942DF" w:rsidRDefault="000942DF" w:rsidP="000942DF">
      <w:pPr>
        <w:spacing w:after="0"/>
        <w:jc w:val="both"/>
      </w:pPr>
    </w:p>
    <w:p w:rsidR="00214F0B" w:rsidRDefault="000942DF" w:rsidP="000942D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42DF" w:rsidRPr="00A4755D" w:rsidRDefault="00214F0B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="000942DF" w:rsidRPr="00A4755D">
        <w:rPr>
          <w:rFonts w:ascii="Times New Roman" w:hAnsi="Times New Roman"/>
          <w:sz w:val="28"/>
          <w:szCs w:val="28"/>
        </w:rPr>
        <w:t>Учитель __</w:t>
      </w:r>
      <w:r w:rsidR="000942DF">
        <w:rPr>
          <w:rFonts w:ascii="Times New Roman" w:hAnsi="Times New Roman"/>
          <w:sz w:val="28"/>
          <w:szCs w:val="28"/>
        </w:rPr>
        <w:t>_________</w:t>
      </w:r>
      <w:r w:rsidR="000942DF"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="000942DF" w:rsidRPr="00A4755D">
        <w:rPr>
          <w:rFonts w:ascii="Times New Roman" w:hAnsi="Times New Roman"/>
          <w:sz w:val="28"/>
          <w:szCs w:val="28"/>
        </w:rPr>
        <w:t>(</w:t>
      </w:r>
      <w:r w:rsidR="000942D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942DF">
        <w:rPr>
          <w:rFonts w:ascii="Times New Roman" w:hAnsi="Times New Roman"/>
          <w:sz w:val="28"/>
          <w:szCs w:val="28"/>
          <w:u w:val="single"/>
        </w:rPr>
        <w:t>Монастырев А.В.</w:t>
      </w:r>
      <w:r w:rsidR="000942DF"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9А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14F0B" w:rsidRPr="00A4755D" w:rsidTr="00B73E67">
        <w:trPr>
          <w:trHeight w:val="422"/>
        </w:trPr>
        <w:tc>
          <w:tcPr>
            <w:tcW w:w="110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214F0B" w:rsidRPr="00A4755D" w:rsidTr="00B73E67">
        <w:trPr>
          <w:trHeight w:val="421"/>
        </w:trPr>
        <w:tc>
          <w:tcPr>
            <w:tcW w:w="110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F0B" w:rsidRPr="00A4755D" w:rsidTr="00B73E67">
        <w:trPr>
          <w:trHeight w:val="283"/>
        </w:trPr>
        <w:tc>
          <w:tcPr>
            <w:tcW w:w="1101" w:type="dxa"/>
          </w:tcPr>
          <w:p w:rsidR="00214F0B" w:rsidRPr="00A4755D" w:rsidRDefault="00214F0B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214F0B" w:rsidRPr="00A4755D" w:rsidRDefault="00214F0B" w:rsidP="00214F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1851" w:type="dxa"/>
          </w:tcPr>
          <w:p w:rsidR="00214F0B" w:rsidRPr="00A4755D" w:rsidRDefault="00214F0B" w:rsidP="00214F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3226" w:type="dxa"/>
          </w:tcPr>
          <w:p w:rsidR="00214F0B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Предыстория информатики.</w:t>
            </w:r>
          </w:p>
        </w:tc>
        <w:tc>
          <w:tcPr>
            <w:tcW w:w="1386" w:type="dxa"/>
          </w:tcPr>
          <w:p w:rsidR="00214F0B" w:rsidRPr="00A4755D" w:rsidRDefault="00CB2076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214F0B" w:rsidRPr="00A4755D" w:rsidRDefault="00214F0B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214F0B" w:rsidRPr="00A4755D" w:rsidRDefault="00214F0B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Pr="00A4755D" w:rsidRDefault="004039D0" w:rsidP="0040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185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3226" w:type="dxa"/>
          </w:tcPr>
          <w:p w:rsidR="00214F0B" w:rsidRDefault="00214F0B" w:rsidP="00B73E67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CB2076"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История ЭВМ, программного обеспечения и ИКТ.</w:t>
            </w: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4039D0" w:rsidP="004039D0">
            <w:pPr>
              <w:jc w:val="center"/>
            </w:pPr>
            <w:r>
              <w:t>-----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1851" w:type="dxa"/>
          </w:tcPr>
          <w:p w:rsidR="00214F0B" w:rsidRDefault="00214F0B" w:rsidP="00214F0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3226" w:type="dxa"/>
          </w:tcPr>
          <w:p w:rsidR="00214F0B" w:rsidRDefault="00CB2076" w:rsidP="00B73E67">
            <w:pPr>
              <w:jc w:val="both"/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Социальная информатика: информационные ресурсы, информационное общество</w:t>
            </w:r>
            <w:proofErr w:type="gramStart"/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.</w:t>
            </w:r>
            <w:proofErr w:type="gramEnd"/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214F0B" w:rsidRPr="000646D8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4039D0" w:rsidP="004039D0">
            <w:pPr>
              <w:jc w:val="center"/>
            </w:pPr>
            <w:r>
              <w:t>-----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Default="00214F0B" w:rsidP="00B73E67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214F0B" w:rsidRDefault="00214F0B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1851" w:type="dxa"/>
          </w:tcPr>
          <w:p w:rsidR="00214F0B" w:rsidRDefault="00214F0B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3226" w:type="dxa"/>
          </w:tcPr>
          <w:p w:rsidR="00214F0B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Социальная информатика: информационная </w:t>
            </w:r>
            <w:proofErr w:type="spellStart"/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безопастность</w:t>
            </w:r>
            <w:proofErr w:type="spellEnd"/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 </w:t>
            </w:r>
          </w:p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214F0B" w:rsidRDefault="00214F0B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214F0B" w:rsidRDefault="00214F0B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214F0B" w:rsidRDefault="004039D0" w:rsidP="004039D0">
            <w:pPr>
              <w:jc w:val="center"/>
            </w:pPr>
            <w:r>
              <w:t>-----</w:t>
            </w:r>
          </w:p>
        </w:tc>
      </w:tr>
    </w:tbl>
    <w:p w:rsidR="00214F0B" w:rsidRDefault="00214F0B" w:rsidP="00214F0B">
      <w:pPr>
        <w:spacing w:after="0"/>
        <w:jc w:val="both"/>
      </w:pPr>
    </w:p>
    <w:p w:rsidR="00214F0B" w:rsidRDefault="00214F0B" w:rsidP="00214F0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Информатика 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11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0942DF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CB2076" w:rsidRPr="00A4755D" w:rsidTr="00B73E67">
        <w:trPr>
          <w:trHeight w:val="422"/>
        </w:trPr>
        <w:tc>
          <w:tcPr>
            <w:tcW w:w="110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B2076" w:rsidRPr="00A4755D" w:rsidTr="00B73E67">
        <w:trPr>
          <w:trHeight w:val="421"/>
        </w:trPr>
        <w:tc>
          <w:tcPr>
            <w:tcW w:w="110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076" w:rsidRPr="00A4755D" w:rsidTr="00B73E67">
        <w:trPr>
          <w:trHeight w:val="283"/>
        </w:trPr>
        <w:tc>
          <w:tcPr>
            <w:tcW w:w="1101" w:type="dxa"/>
          </w:tcPr>
          <w:p w:rsidR="00CB2076" w:rsidRPr="00A4755D" w:rsidRDefault="00CB2076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1851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3226" w:type="dxa"/>
          </w:tcPr>
          <w:p w:rsidR="00CB2076" w:rsidRPr="00A4755D" w:rsidRDefault="00CB2076" w:rsidP="005A09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Иерархические базы данных. Сетевые</w:t>
            </w:r>
            <w:r w:rsid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базы данных. Практическая рабо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та №3.6: «Создание генеалогического </w:t>
            </w:r>
            <w:r w:rsid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  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древа семьи». </w:t>
            </w:r>
          </w:p>
        </w:tc>
        <w:tc>
          <w:tcPr>
            <w:tcW w:w="1386" w:type="dxa"/>
          </w:tcPr>
          <w:p w:rsidR="00CB2076" w:rsidRPr="00A4755D" w:rsidRDefault="00CB2076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CB2076" w:rsidRPr="00A4755D" w:rsidRDefault="00CB2076" w:rsidP="00B73E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CB2076" w:rsidRPr="00A4755D" w:rsidRDefault="00CB2076" w:rsidP="00B73E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Pr="00A4755D" w:rsidRDefault="004039D0" w:rsidP="00403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</w:pPr>
            <w:r w:rsidRPr="00D5630E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 Контрольная работа по теме</w:t>
            </w:r>
            <w:r w:rsidR="005A098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: «Базы данных. Системы управле</w:t>
            </w: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ния базами данных».</w:t>
            </w: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4039D0" w:rsidP="004039D0">
            <w:pPr>
              <w:jc w:val="center"/>
            </w:pPr>
            <w:r>
              <w:t>------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Право в Интернете.</w:t>
            </w: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4039D0" w:rsidP="004039D0">
            <w:pPr>
              <w:jc w:val="center"/>
            </w:pPr>
            <w:r>
              <w:t>------</w:t>
            </w:r>
          </w:p>
        </w:tc>
      </w:tr>
      <w:tr w:rsidR="00CB2076" w:rsidTr="00B73E67">
        <w:trPr>
          <w:trHeight w:val="283"/>
        </w:trPr>
        <w:tc>
          <w:tcPr>
            <w:tcW w:w="1101" w:type="dxa"/>
          </w:tcPr>
          <w:p w:rsidR="00CB2076" w:rsidRDefault="00CB2076" w:rsidP="00B73E67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1851" w:type="dxa"/>
          </w:tcPr>
          <w:p w:rsidR="00CB2076" w:rsidRDefault="00CB2076" w:rsidP="00B73E6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3226" w:type="dxa"/>
          </w:tcPr>
          <w:p w:rsidR="00CB2076" w:rsidRDefault="00CB2076" w:rsidP="00B73E67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CB2076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Этика в Интернете.</w:t>
            </w:r>
          </w:p>
          <w:p w:rsidR="00CB2076" w:rsidRDefault="00CB2076" w:rsidP="00B73E67">
            <w:pPr>
              <w:jc w:val="both"/>
            </w:pPr>
          </w:p>
        </w:tc>
        <w:tc>
          <w:tcPr>
            <w:tcW w:w="138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B2076" w:rsidRDefault="00CB2076" w:rsidP="00B73E67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B2076" w:rsidRDefault="00CB2076" w:rsidP="00B73E67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8" w:type="dxa"/>
          </w:tcPr>
          <w:p w:rsidR="00CB2076" w:rsidRDefault="004039D0" w:rsidP="004039D0">
            <w:pPr>
              <w:jc w:val="center"/>
            </w:pPr>
            <w:r>
              <w:t>-----</w:t>
            </w:r>
          </w:p>
        </w:tc>
      </w:tr>
    </w:tbl>
    <w:p w:rsidR="00CB2076" w:rsidRDefault="00CB2076" w:rsidP="00CB2076">
      <w:pPr>
        <w:spacing w:after="0"/>
        <w:jc w:val="both"/>
      </w:pPr>
    </w:p>
    <w:p w:rsidR="00CB2076" w:rsidRDefault="00CB2076" w:rsidP="00CB20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CB2076" w:rsidRDefault="005A0989" w:rsidP="002E24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Монастырев А.В.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18193C" w:rsidRPr="00A4755D" w:rsidRDefault="0018193C" w:rsidP="002E248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8193C" w:rsidRPr="00A4755D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0646D8"/>
    <w:rsid w:val="000942DF"/>
    <w:rsid w:val="0018193C"/>
    <w:rsid w:val="001E42DE"/>
    <w:rsid w:val="00214F0B"/>
    <w:rsid w:val="002E2487"/>
    <w:rsid w:val="004039D0"/>
    <w:rsid w:val="005A0989"/>
    <w:rsid w:val="008F0D71"/>
    <w:rsid w:val="009C2DE2"/>
    <w:rsid w:val="009E3244"/>
    <w:rsid w:val="00A4755D"/>
    <w:rsid w:val="00B81A45"/>
    <w:rsid w:val="00CB2076"/>
    <w:rsid w:val="00D5630E"/>
    <w:rsid w:val="00F14428"/>
    <w:rsid w:val="00FD32F4"/>
    <w:rsid w:val="00FE2F72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Avalon</cp:lastModifiedBy>
  <cp:revision>6</cp:revision>
  <dcterms:created xsi:type="dcterms:W3CDTF">2020-04-29T11:07:00Z</dcterms:created>
  <dcterms:modified xsi:type="dcterms:W3CDTF">2020-04-30T11:18:00Z</dcterms:modified>
</cp:coreProperties>
</file>