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BE" w:rsidRPr="00243E4A" w:rsidRDefault="000E28BE" w:rsidP="000E28BE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</w:t>
      </w:r>
      <w:r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0E28BE" w:rsidRPr="00243E4A" w:rsidRDefault="000E28BE" w:rsidP="000E28BE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>
        <w:rPr>
          <w:rFonts w:ascii="Times New Roman" w:hAnsi="Times New Roman"/>
          <w:sz w:val="22"/>
          <w:szCs w:val="22"/>
        </w:rPr>
        <w:t>алгебра</w:t>
      </w:r>
      <w:proofErr w:type="spellEnd"/>
      <w:r>
        <w:rPr>
          <w:rFonts w:ascii="Times New Roman" w:hAnsi="Times New Roman"/>
          <w:sz w:val="22"/>
          <w:szCs w:val="22"/>
        </w:rPr>
        <w:t xml:space="preserve"> и начала анализа</w:t>
      </w:r>
      <w:r w:rsidRPr="00243E4A">
        <w:rPr>
          <w:rFonts w:ascii="Times New Roman" w:hAnsi="Times New Roman"/>
          <w:sz w:val="22"/>
          <w:szCs w:val="22"/>
        </w:rPr>
        <w:t>___________</w:t>
      </w: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11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proofErr w:type="gramStart"/>
      <w:r w:rsidRPr="00243E4A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>.</w:t>
      </w:r>
      <w:proofErr w:type="gramEnd"/>
      <w:r>
        <w:rPr>
          <w:rFonts w:ascii="Times New Roman" w:hAnsi="Times New Roman"/>
          <w:sz w:val="22"/>
          <w:szCs w:val="22"/>
        </w:rPr>
        <w:t>А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0E28BE" w:rsidRPr="00A4755D" w:rsidRDefault="000E28BE" w:rsidP="000E28B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468"/>
        <w:gridCol w:w="2976"/>
        <w:gridCol w:w="1418"/>
        <w:gridCol w:w="1417"/>
        <w:gridCol w:w="1985"/>
        <w:gridCol w:w="2126"/>
      </w:tblGrid>
      <w:tr w:rsidR="000E28BE" w:rsidRPr="00243E4A" w:rsidTr="000E28BE">
        <w:trPr>
          <w:trHeight w:val="422"/>
        </w:trPr>
        <w:tc>
          <w:tcPr>
            <w:tcW w:w="1782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468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976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0E28BE" w:rsidRPr="00243E4A" w:rsidTr="000E28BE">
        <w:trPr>
          <w:trHeight w:val="421"/>
        </w:trPr>
        <w:tc>
          <w:tcPr>
            <w:tcW w:w="1782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8BE">
              <w:rPr>
                <w:rFonts w:ascii="Times New Roman" w:hAnsi="Times New Roman"/>
                <w:sz w:val="18"/>
                <w:szCs w:val="18"/>
              </w:rPr>
              <w:t>6.6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6.04</w:t>
            </w:r>
          </w:p>
        </w:tc>
        <w:tc>
          <w:tcPr>
            <w:tcW w:w="2976" w:type="dxa"/>
          </w:tcPr>
          <w:tbl>
            <w:tblPr>
              <w:tblW w:w="5000" w:type="pct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0"/>
              <w:gridCol w:w="2594"/>
            </w:tblGrid>
            <w:tr w:rsidR="000E28BE" w:rsidRPr="000E28BE" w:rsidTr="000E28BE">
              <w:tc>
                <w:tcPr>
                  <w:tcW w:w="0" w:type="auto"/>
                  <w:tcBorders>
                    <w:top w:val="single" w:sz="6" w:space="0" w:color="C7C7C7"/>
                    <w:left w:val="single" w:sz="6" w:space="0" w:color="C7C7C7"/>
                    <w:bottom w:val="single" w:sz="6" w:space="0" w:color="C7C7C7"/>
                    <w:right w:val="single" w:sz="6" w:space="0" w:color="C7C7C7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72" w:type="dxa"/>
                  </w:tcMar>
                  <w:hideMark/>
                </w:tcPr>
                <w:p w:rsidR="000E28BE" w:rsidRPr="000E28BE" w:rsidRDefault="000E28BE" w:rsidP="000E28BE">
                  <w:pPr>
                    <w:spacing w:after="288" w:line="240" w:lineRule="auto"/>
                    <w:jc w:val="right"/>
                    <w:rPr>
                      <w:rFonts w:ascii="&amp;quot" w:eastAsia="Times New Roman" w:hAnsi="&amp;quot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7C7C7"/>
                    <w:left w:val="single" w:sz="6" w:space="0" w:color="C7C7C7"/>
                    <w:bottom w:val="single" w:sz="6" w:space="0" w:color="C7C7C7"/>
                    <w:right w:val="single" w:sz="6" w:space="0" w:color="C7C7C7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72" w:type="dxa"/>
                  </w:tcMar>
                  <w:hideMark/>
                </w:tcPr>
                <w:p w:rsidR="000E28BE" w:rsidRPr="000E28BE" w:rsidRDefault="000E28BE" w:rsidP="000E28BE">
                  <w:pPr>
                    <w:spacing w:after="288" w:line="240" w:lineRule="auto"/>
                    <w:rPr>
                      <w:rFonts w:ascii="&amp;quot" w:eastAsia="Times New Roman" w:hAnsi="&amp;quot"/>
                      <w:sz w:val="20"/>
                      <w:szCs w:val="20"/>
                      <w:lang w:eastAsia="ru-RU"/>
                    </w:rPr>
                  </w:pPr>
                  <w:hyperlink r:id="rId4" w:tooltip="Выбрать тему урока" w:history="1">
                    <w:r w:rsidRPr="00A4294D">
                      <w:rPr>
                        <w:rFonts w:ascii="&amp;quot" w:eastAsia="Times New Roman" w:hAnsi="&amp;quot"/>
                        <w:sz w:val="20"/>
                        <w:lang w:eastAsia="ru-RU"/>
                      </w:rPr>
                      <w:t xml:space="preserve"> Повторение темы "Показательная функция</w:t>
                    </w:r>
                  </w:hyperlink>
                </w:p>
              </w:tc>
            </w:tr>
          </w:tbl>
          <w:p w:rsidR="000E28BE" w:rsidRPr="00A4294D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Объединение тем</w:t>
            </w: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6.7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2976" w:type="dxa"/>
          </w:tcPr>
          <w:p w:rsidR="000E28BE" w:rsidRPr="00A4294D" w:rsidRDefault="000E28BE" w:rsidP="000E28BE">
            <w:pPr>
              <w:jc w:val="both"/>
              <w:rPr>
                <w:sz w:val="18"/>
                <w:szCs w:val="18"/>
              </w:rPr>
            </w:pPr>
            <w:hyperlink r:id="rId5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Повторение темы "</w:t>
              </w:r>
              <w:proofErr w:type="gramStart"/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>Логарифмическая</w:t>
              </w:r>
              <w:proofErr w:type="gramEnd"/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>функци</w:t>
              </w:r>
              <w:proofErr w:type="spellEnd"/>
            </w:hyperlink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6.8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2976" w:type="dxa"/>
          </w:tcPr>
          <w:p w:rsidR="000E28BE" w:rsidRPr="00A4294D" w:rsidRDefault="000E28BE" w:rsidP="000E28BE">
            <w:pPr>
              <w:jc w:val="both"/>
              <w:rPr>
                <w:sz w:val="18"/>
                <w:szCs w:val="18"/>
              </w:rPr>
            </w:pPr>
            <w:hyperlink r:id="rId6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Повторение темы "Логарифмическая функция" </w:t>
              </w:r>
            </w:hyperlink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6.9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2976" w:type="dxa"/>
          </w:tcPr>
          <w:tbl>
            <w:tblPr>
              <w:tblW w:w="5000" w:type="pct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0"/>
              <w:gridCol w:w="2594"/>
            </w:tblGrid>
            <w:tr w:rsidR="000E28BE" w:rsidRPr="000E28BE" w:rsidTr="000E28BE">
              <w:trPr>
                <w:trHeight w:val="429"/>
              </w:trPr>
              <w:tc>
                <w:tcPr>
                  <w:tcW w:w="0" w:type="auto"/>
                  <w:tcBorders>
                    <w:top w:val="single" w:sz="6" w:space="0" w:color="C7C7C7"/>
                    <w:left w:val="single" w:sz="6" w:space="0" w:color="C7C7C7"/>
                    <w:bottom w:val="single" w:sz="6" w:space="0" w:color="C7C7C7"/>
                    <w:right w:val="single" w:sz="6" w:space="0" w:color="C7C7C7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72" w:type="dxa"/>
                  </w:tcMar>
                  <w:hideMark/>
                </w:tcPr>
                <w:p w:rsidR="000E28BE" w:rsidRPr="000E28BE" w:rsidRDefault="000E28BE" w:rsidP="000E28BE">
                  <w:pPr>
                    <w:spacing w:after="288" w:line="240" w:lineRule="auto"/>
                    <w:jc w:val="right"/>
                    <w:rPr>
                      <w:rFonts w:ascii="&amp;quot" w:eastAsia="Times New Roman" w:hAnsi="&amp;quot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7C7C7"/>
                    <w:left w:val="single" w:sz="6" w:space="0" w:color="C7C7C7"/>
                    <w:bottom w:val="single" w:sz="6" w:space="0" w:color="C7C7C7"/>
                    <w:right w:val="single" w:sz="6" w:space="0" w:color="C7C7C7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72" w:type="dxa"/>
                  </w:tcMar>
                  <w:hideMark/>
                </w:tcPr>
                <w:p w:rsidR="000E28BE" w:rsidRPr="000E28BE" w:rsidRDefault="000E28BE" w:rsidP="000E28BE">
                  <w:pPr>
                    <w:spacing w:after="288" w:line="240" w:lineRule="auto"/>
                    <w:rPr>
                      <w:rFonts w:ascii="&amp;quot" w:eastAsia="Times New Roman" w:hAnsi="&amp;quot"/>
                      <w:sz w:val="20"/>
                      <w:szCs w:val="20"/>
                      <w:lang w:eastAsia="ru-RU"/>
                    </w:rPr>
                  </w:pPr>
                  <w:hyperlink r:id="rId7" w:tooltip="Выбрать тему урока" w:history="1">
                    <w:r w:rsidRPr="00A4294D">
                      <w:rPr>
                        <w:rFonts w:ascii="&amp;quot" w:eastAsia="Times New Roman" w:hAnsi="&amp;quot"/>
                        <w:sz w:val="20"/>
                        <w:lang w:eastAsia="ru-RU"/>
                      </w:rPr>
                      <w:t xml:space="preserve"> Повторение темы "Тригонометрические формулы"</w:t>
                    </w:r>
                  </w:hyperlink>
                </w:p>
              </w:tc>
            </w:tr>
          </w:tbl>
          <w:p w:rsidR="000E28BE" w:rsidRPr="00A4294D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6.10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2976" w:type="dxa"/>
          </w:tcPr>
          <w:p w:rsidR="000E28BE" w:rsidRPr="00A4294D" w:rsidRDefault="000E28BE" w:rsidP="000E28BE">
            <w:pPr>
              <w:jc w:val="both"/>
              <w:rPr>
                <w:sz w:val="18"/>
                <w:szCs w:val="18"/>
              </w:rPr>
            </w:pPr>
            <w:hyperlink r:id="rId8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Повторение темы "Тригонометрические формулы</w:t>
              </w:r>
            </w:hyperlink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6.11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2976" w:type="dxa"/>
          </w:tcPr>
          <w:p w:rsidR="000E28BE" w:rsidRPr="00A4294D" w:rsidRDefault="000E28BE" w:rsidP="000E28BE">
            <w:pPr>
              <w:jc w:val="both"/>
              <w:rPr>
                <w:sz w:val="18"/>
                <w:szCs w:val="18"/>
              </w:rPr>
            </w:pPr>
            <w:hyperlink r:id="rId9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Повторение темы "Тригонометрические уравнения"</w:t>
              </w:r>
            </w:hyperlink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6.12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2976" w:type="dxa"/>
          </w:tcPr>
          <w:p w:rsidR="000E28BE" w:rsidRPr="00A4294D" w:rsidRDefault="000E28BE" w:rsidP="000E28BE">
            <w:pPr>
              <w:jc w:val="both"/>
              <w:rPr>
                <w:sz w:val="18"/>
                <w:szCs w:val="18"/>
              </w:rPr>
            </w:pPr>
            <w:hyperlink r:id="rId10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Повторение темы "Тригонометрические уравнения" </w:t>
              </w:r>
            </w:hyperlink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0E28BE" w:rsidRPr="00243E4A" w:rsidTr="000E28BE">
        <w:trPr>
          <w:trHeight w:val="283"/>
        </w:trPr>
        <w:tc>
          <w:tcPr>
            <w:tcW w:w="1782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 w:rsidRPr="000E28BE">
              <w:rPr>
                <w:sz w:val="18"/>
                <w:szCs w:val="18"/>
              </w:rPr>
              <w:t>6.13</w:t>
            </w:r>
          </w:p>
        </w:tc>
        <w:tc>
          <w:tcPr>
            <w:tcW w:w="1820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146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2976" w:type="dxa"/>
          </w:tcPr>
          <w:p w:rsidR="000E28BE" w:rsidRPr="00A4294D" w:rsidRDefault="000E28BE" w:rsidP="00D86117">
            <w:pPr>
              <w:jc w:val="both"/>
              <w:rPr>
                <w:sz w:val="18"/>
                <w:szCs w:val="18"/>
              </w:rPr>
            </w:pPr>
            <w:hyperlink r:id="rId11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gramStart"/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>Повторение темы "Тригонометрические функции" (</w:t>
              </w:r>
            </w:hyperlink>
            <w:proofErr w:type="gramEnd"/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sz w:val="18"/>
                <w:szCs w:val="18"/>
              </w:rPr>
            </w:pPr>
          </w:p>
        </w:tc>
      </w:tr>
    </w:tbl>
    <w:p w:rsidR="000E28BE" w:rsidRPr="00243E4A" w:rsidRDefault="00A4294D" w:rsidP="000E28BE">
      <w:pPr>
        <w:spacing w:after="0"/>
        <w:jc w:val="both"/>
        <w:rPr>
          <w:sz w:val="18"/>
          <w:szCs w:val="18"/>
        </w:rPr>
      </w:pP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Валюнина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A4294D" w:rsidRDefault="000E28BE" w:rsidP="000E28BE">
      <w:pPr>
        <w:spacing w:after="0"/>
        <w:rPr>
          <w:rFonts w:ascii="Times New Roman" w:hAnsi="Times New Roman"/>
          <w:b/>
          <w:sz w:val="22"/>
          <w:szCs w:val="22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</w:t>
      </w:r>
    </w:p>
    <w:p w:rsidR="00A4294D" w:rsidRDefault="00A4294D" w:rsidP="000E28BE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A4294D" w:rsidRDefault="00A4294D" w:rsidP="000E28BE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0E28BE" w:rsidRPr="00243E4A" w:rsidRDefault="00A4294D" w:rsidP="000E28BE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</w:t>
      </w:r>
      <w:r w:rsidR="000E28BE"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0E28BE" w:rsidRPr="00243E4A" w:rsidRDefault="000E28BE" w:rsidP="000E28BE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 w:rsidR="00A4294D">
        <w:rPr>
          <w:rFonts w:ascii="Times New Roman" w:hAnsi="Times New Roman"/>
          <w:sz w:val="22"/>
          <w:szCs w:val="22"/>
        </w:rPr>
        <w:t>геометрия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</w:t>
      </w: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11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0E28BE" w:rsidRPr="00243E4A" w:rsidRDefault="000E28BE" w:rsidP="000E28BE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proofErr w:type="gramStart"/>
      <w:r w:rsidRPr="00243E4A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>.</w:t>
      </w:r>
      <w:proofErr w:type="gramEnd"/>
      <w:r>
        <w:rPr>
          <w:rFonts w:ascii="Times New Roman" w:hAnsi="Times New Roman"/>
          <w:sz w:val="22"/>
          <w:szCs w:val="22"/>
        </w:rPr>
        <w:t>А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0E28BE" w:rsidRPr="00A4755D" w:rsidRDefault="000E28BE" w:rsidP="000E28B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468"/>
        <w:gridCol w:w="2976"/>
        <w:gridCol w:w="1418"/>
        <w:gridCol w:w="1417"/>
        <w:gridCol w:w="1985"/>
        <w:gridCol w:w="2126"/>
      </w:tblGrid>
      <w:tr w:rsidR="000E28BE" w:rsidRPr="00243E4A" w:rsidTr="00D86117">
        <w:trPr>
          <w:trHeight w:val="422"/>
        </w:trPr>
        <w:tc>
          <w:tcPr>
            <w:tcW w:w="1782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468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976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0E28BE" w:rsidRPr="00243E4A" w:rsidTr="00D86117">
        <w:trPr>
          <w:trHeight w:val="421"/>
        </w:trPr>
        <w:tc>
          <w:tcPr>
            <w:tcW w:w="1782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28BE" w:rsidRPr="00243E4A" w:rsidTr="00D86117">
        <w:trPr>
          <w:trHeight w:val="283"/>
        </w:trPr>
        <w:tc>
          <w:tcPr>
            <w:tcW w:w="1782" w:type="dxa"/>
          </w:tcPr>
          <w:p w:rsidR="000E28BE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294D">
              <w:rPr>
                <w:rFonts w:ascii="Times New Roman" w:hAnsi="Times New Roman"/>
                <w:sz w:val="18"/>
                <w:szCs w:val="18"/>
              </w:rPr>
              <w:t>4.8</w:t>
            </w:r>
          </w:p>
        </w:tc>
        <w:tc>
          <w:tcPr>
            <w:tcW w:w="1820" w:type="dxa"/>
          </w:tcPr>
          <w:p w:rsidR="000E28BE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1468" w:type="dxa"/>
          </w:tcPr>
          <w:p w:rsidR="000E28BE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8.04</w:t>
            </w:r>
          </w:p>
        </w:tc>
        <w:tc>
          <w:tcPr>
            <w:tcW w:w="2976" w:type="dxa"/>
          </w:tcPr>
          <w:p w:rsidR="000E28BE" w:rsidRPr="00A4294D" w:rsidRDefault="00A4294D" w:rsidP="00A4294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hyperlink r:id="rId12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Объем конуса</w:t>
              </w:r>
            </w:hyperlink>
          </w:p>
        </w:tc>
        <w:tc>
          <w:tcPr>
            <w:tcW w:w="1418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0E28BE" w:rsidRPr="00243E4A" w:rsidRDefault="000E28BE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Объединение тем</w:t>
            </w: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2976" w:type="dxa"/>
          </w:tcPr>
          <w:p w:rsidR="00A4294D" w:rsidRPr="00A4294D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rFonts w:ascii="&amp;quot" w:hAnsi="&amp;quot"/>
                <w:sz w:val="20"/>
                <w:szCs w:val="20"/>
              </w:rPr>
              <w:t xml:space="preserve">. Объём шара </w:t>
            </w:r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Объединение тем</w:t>
            </w: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4.10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8.04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  <w:rPr>
                <w:sz w:val="18"/>
                <w:szCs w:val="18"/>
              </w:rPr>
            </w:pPr>
            <w:hyperlink r:id="rId13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Объем шарового сегмента, шарового слоя и шарового сектора </w:t>
              </w:r>
            </w:hyperlink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4.11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  <w:rPr>
                <w:sz w:val="18"/>
                <w:szCs w:val="18"/>
              </w:rPr>
            </w:pPr>
            <w:hyperlink r:id="rId14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Площадь сферы </w:t>
              </w:r>
            </w:hyperlink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4.12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  <w:rPr>
                <w:sz w:val="18"/>
                <w:szCs w:val="18"/>
              </w:rPr>
            </w:pPr>
            <w:hyperlink r:id="rId15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Решение задач по теме «Объемы тел</w:t>
              </w:r>
            </w:hyperlink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4.13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  <w:rPr>
                <w:sz w:val="18"/>
                <w:szCs w:val="18"/>
              </w:rPr>
            </w:pPr>
            <w:hyperlink r:id="rId16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>Решение задач по теме «Объемы тел»</w:t>
              </w:r>
            </w:hyperlink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4.14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976" w:type="dxa"/>
          </w:tcPr>
          <w:p w:rsidR="00A4294D" w:rsidRPr="00A4294D" w:rsidRDefault="00A4294D" w:rsidP="00D86117">
            <w:pPr>
              <w:jc w:val="both"/>
              <w:rPr>
                <w:sz w:val="18"/>
                <w:szCs w:val="18"/>
              </w:rPr>
            </w:pPr>
            <w:hyperlink r:id="rId17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Контрольная работа № 4 по теме</w:t>
              </w:r>
              <w:proofErr w:type="gramStart"/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>:"</w:t>
              </w:r>
              <w:proofErr w:type="gramEnd"/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Объёмы тел" </w:t>
              </w:r>
            </w:hyperlink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4.15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  <w:rPr>
                <w:sz w:val="18"/>
                <w:szCs w:val="18"/>
              </w:rPr>
            </w:pPr>
            <w:hyperlink r:id="rId18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Анализ КР № 3. Объемы тел</w:t>
              </w:r>
            </w:hyperlink>
          </w:p>
        </w:tc>
        <w:tc>
          <w:tcPr>
            <w:tcW w:w="141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4.16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</w:pPr>
            <w:hyperlink r:id="rId19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Зачет по теме «Объемы тел»</w:t>
              </w:r>
            </w:hyperlink>
          </w:p>
        </w:tc>
        <w:tc>
          <w:tcPr>
            <w:tcW w:w="1418" w:type="dxa"/>
          </w:tcPr>
          <w:p w:rsidR="00A4294D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  <w:tr w:rsidR="00A4294D" w:rsidRPr="00243E4A" w:rsidTr="00D86117">
        <w:trPr>
          <w:trHeight w:val="283"/>
        </w:trPr>
        <w:tc>
          <w:tcPr>
            <w:tcW w:w="1782" w:type="dxa"/>
          </w:tcPr>
          <w:p w:rsidR="00A4294D" w:rsidRPr="00A4294D" w:rsidRDefault="00A4294D" w:rsidP="00D86117">
            <w:pPr>
              <w:jc w:val="both"/>
              <w:rPr>
                <w:sz w:val="18"/>
                <w:szCs w:val="18"/>
              </w:rPr>
            </w:pPr>
            <w:r w:rsidRPr="00A4294D">
              <w:rPr>
                <w:sz w:val="18"/>
                <w:szCs w:val="18"/>
              </w:rPr>
              <w:t>4.17</w:t>
            </w:r>
          </w:p>
        </w:tc>
        <w:tc>
          <w:tcPr>
            <w:tcW w:w="1820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1468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2976" w:type="dxa"/>
          </w:tcPr>
          <w:p w:rsidR="00A4294D" w:rsidRPr="00A4294D" w:rsidRDefault="00A4294D" w:rsidP="00A4294D">
            <w:pPr>
              <w:jc w:val="both"/>
            </w:pPr>
            <w:hyperlink r:id="rId20" w:tooltip="Выбрать тему урока" w:history="1">
              <w:r w:rsidRPr="00A4294D">
                <w:rPr>
                  <w:rStyle w:val="a4"/>
                  <w:rFonts w:ascii="&amp;quot" w:hAnsi="&amp;quot"/>
                  <w:color w:val="auto"/>
                  <w:sz w:val="20"/>
                  <w:szCs w:val="20"/>
                  <w:u w:val="none"/>
                </w:rPr>
                <w:t xml:space="preserve"> Обобщение курса стереометрии</w:t>
              </w:r>
            </w:hyperlink>
          </w:p>
        </w:tc>
        <w:tc>
          <w:tcPr>
            <w:tcW w:w="1418" w:type="dxa"/>
          </w:tcPr>
          <w:p w:rsidR="00A4294D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A4294D" w:rsidRDefault="00A4294D" w:rsidP="00D861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4294D" w:rsidRPr="00243E4A" w:rsidRDefault="00A4294D" w:rsidP="00D86117">
            <w:pPr>
              <w:jc w:val="both"/>
              <w:rPr>
                <w:sz w:val="18"/>
                <w:szCs w:val="18"/>
              </w:rPr>
            </w:pPr>
          </w:p>
        </w:tc>
      </w:tr>
    </w:tbl>
    <w:p w:rsidR="000E28BE" w:rsidRPr="00243E4A" w:rsidRDefault="000E28BE" w:rsidP="000E28BE">
      <w:pPr>
        <w:spacing w:after="0"/>
        <w:jc w:val="both"/>
        <w:rPr>
          <w:sz w:val="18"/>
          <w:szCs w:val="18"/>
        </w:rPr>
      </w:pPr>
    </w:p>
    <w:p w:rsidR="000E28BE" w:rsidRDefault="000E28BE" w:rsidP="000E28BE"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Валюнина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8A1857" w:rsidRDefault="000E28BE" w:rsidP="000E28BE"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</w:p>
    <w:sectPr w:rsidR="008A1857" w:rsidSect="000E28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28BE"/>
    <w:rsid w:val="000E28BE"/>
    <w:rsid w:val="008A1857"/>
    <w:rsid w:val="00A4294D"/>
    <w:rsid w:val="00AD638E"/>
    <w:rsid w:val="00E4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BE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8BE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E28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Ерзовская школа</dc:creator>
  <cp:lastModifiedBy>Ерзовская школа</cp:lastModifiedBy>
  <cp:revision>2</cp:revision>
  <dcterms:created xsi:type="dcterms:W3CDTF">2020-04-30T05:55:00Z</dcterms:created>
  <dcterms:modified xsi:type="dcterms:W3CDTF">2020-04-30T06:16:00Z</dcterms:modified>
</cp:coreProperties>
</file>